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66EA6" w14:textId="77777777" w:rsidR="00E42FD9" w:rsidRPr="00981A42" w:rsidRDefault="00E42FD9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612"/>
        <w:tblW w:w="15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75"/>
        <w:gridCol w:w="4179"/>
        <w:gridCol w:w="252"/>
        <w:gridCol w:w="3859"/>
        <w:gridCol w:w="2131"/>
        <w:gridCol w:w="1774"/>
        <w:gridCol w:w="1437"/>
      </w:tblGrid>
      <w:tr w:rsidR="00EF0225" w:rsidRPr="00981A42" w14:paraId="7B9532D3" w14:textId="1BC3A168" w:rsidTr="29E7963C">
        <w:trPr>
          <w:trHeight w:val="660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0B59F295" w14:textId="53FA1093" w:rsidR="00EF0225" w:rsidRPr="00981A42" w:rsidRDefault="00822159" w:rsidP="00A4540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81A42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SUBJECT:</w:t>
            </w:r>
          </w:p>
        </w:tc>
        <w:tc>
          <w:tcPr>
            <w:tcW w:w="4179" w:type="dxa"/>
            <w:shd w:val="clear" w:color="auto" w:fill="215E99" w:themeFill="text2" w:themeFillTint="BF"/>
            <w:vAlign w:val="center"/>
          </w:tcPr>
          <w:p w14:paraId="14BBEAF0" w14:textId="5CC61E58" w:rsidR="00810B4D" w:rsidRPr="00981A42" w:rsidRDefault="00376D2E" w:rsidP="00A4540F">
            <w:pPr>
              <w:rPr>
                <w:rFonts w:ascii="Gill Sans MT" w:hAnsi="Gill Sans MT"/>
                <w:b/>
                <w:bCs/>
                <w:color w:val="FFFFFF" w:themeColor="background1"/>
              </w:rPr>
            </w:pPr>
            <w:r w:rsidRPr="00981A42">
              <w:rPr>
                <w:rFonts w:ascii="Gill Sans MT" w:hAnsi="Gill Sans MT"/>
                <w:b/>
                <w:bCs/>
                <w:color w:val="FFFFFF" w:themeColor="background1"/>
              </w:rPr>
              <w:t>Cambridge National Sports Studies</w:t>
            </w:r>
          </w:p>
        </w:tc>
        <w:tc>
          <w:tcPr>
            <w:tcW w:w="252" w:type="dxa"/>
            <w:shd w:val="clear" w:color="auto" w:fill="215E99" w:themeFill="text2" w:themeFillTint="BF"/>
            <w:vAlign w:val="center"/>
          </w:tcPr>
          <w:p w14:paraId="0830C47F" w14:textId="77777777" w:rsidR="00EF0225" w:rsidRPr="00981A42" w:rsidRDefault="00EF0225" w:rsidP="00A4540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859" w:type="dxa"/>
            <w:shd w:val="clear" w:color="auto" w:fill="215E99" w:themeFill="text2" w:themeFillTint="BF"/>
            <w:vAlign w:val="center"/>
          </w:tcPr>
          <w:p w14:paraId="51EEDE4E" w14:textId="77777777" w:rsidR="00EF0225" w:rsidRPr="00981A42" w:rsidRDefault="00EF0225" w:rsidP="00A4540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53D32995" w14:textId="67627AEA" w:rsidR="00EF0225" w:rsidRPr="00981A42" w:rsidRDefault="00822159" w:rsidP="00A4540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81A42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YEAR: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66EF0B66" w14:textId="059A77C9" w:rsidR="00EF0225" w:rsidRPr="00981A42" w:rsidRDefault="00376D2E" w:rsidP="00A4540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81A42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10</w:t>
            </w:r>
          </w:p>
        </w:tc>
        <w:tc>
          <w:tcPr>
            <w:tcW w:w="1437" w:type="dxa"/>
            <w:vMerge w:val="restart"/>
            <w:vAlign w:val="center"/>
          </w:tcPr>
          <w:p w14:paraId="3B13C403" w14:textId="4B648B6C" w:rsidR="00EF0225" w:rsidRPr="00981A42" w:rsidRDefault="002D2A1E" w:rsidP="00A4540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981A42">
              <w:rPr>
                <w:rFonts w:ascii="Gill Sans MT" w:hAnsi="Gill Sans MT"/>
                <w:noProof/>
              </w:rPr>
              <w:drawing>
                <wp:anchor distT="0" distB="0" distL="114300" distR="114300" simplePos="0" relativeHeight="251658240" behindDoc="1" locked="0" layoutInCell="1" allowOverlap="1" wp14:anchorId="60ADBA14" wp14:editId="2E08995A">
                  <wp:simplePos x="0" y="0"/>
                  <wp:positionH relativeFrom="column">
                    <wp:posOffset>78740</wp:posOffset>
                  </wp:positionH>
                  <wp:positionV relativeFrom="page">
                    <wp:posOffset>17145</wp:posOffset>
                  </wp:positionV>
                  <wp:extent cx="709295" cy="775970"/>
                  <wp:effectExtent l="57150" t="57150" r="109855" b="119380"/>
                  <wp:wrapNone/>
                  <wp:docPr id="1932457575" name="Picture 3" descr="A lion with a shield and blue ribb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457575" name="Picture 3" descr="A lion with a shield and blue ribb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775970"/>
                          </a:xfrm>
                          <a:prstGeom prst="rect">
                            <a:avLst/>
                          </a:prstGeom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F0225" w:rsidRPr="00981A42" w14:paraId="13E04BAF" w14:textId="00536788" w:rsidTr="29E7963C">
        <w:trPr>
          <w:trHeight w:val="635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6E5D8C7E" w14:textId="49FDE21C" w:rsidR="00EF0225" w:rsidRPr="00981A42" w:rsidRDefault="00822159" w:rsidP="00A4540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81A42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TOPIC:</w:t>
            </w:r>
          </w:p>
        </w:tc>
        <w:tc>
          <w:tcPr>
            <w:tcW w:w="4179" w:type="dxa"/>
            <w:shd w:val="clear" w:color="auto" w:fill="215E99" w:themeFill="text2" w:themeFillTint="BF"/>
            <w:vAlign w:val="center"/>
          </w:tcPr>
          <w:p w14:paraId="15E3A075" w14:textId="548B3B92" w:rsidR="00EF0225" w:rsidRPr="00981A42" w:rsidRDefault="7415AEDD" w:rsidP="00A4540F">
            <w:pPr>
              <w:rPr>
                <w:rFonts w:ascii="Gill Sans MT" w:hAnsi="Gill Sans MT"/>
                <w:b/>
                <w:bCs/>
                <w:color w:val="FFFFFF" w:themeColor="background1"/>
              </w:rPr>
            </w:pPr>
            <w:r w:rsidRPr="00981A42">
              <w:rPr>
                <w:rFonts w:ascii="Gill Sans MT" w:hAnsi="Gill Sans MT"/>
                <w:b/>
                <w:bCs/>
                <w:color w:val="FFFFFF" w:themeColor="background1"/>
              </w:rPr>
              <w:t>Contemporary Issues in Sport</w:t>
            </w:r>
          </w:p>
        </w:tc>
        <w:tc>
          <w:tcPr>
            <w:tcW w:w="252" w:type="dxa"/>
            <w:shd w:val="clear" w:color="auto" w:fill="215E99" w:themeFill="text2" w:themeFillTint="BF"/>
            <w:vAlign w:val="center"/>
          </w:tcPr>
          <w:p w14:paraId="588F6485" w14:textId="77777777" w:rsidR="00EF0225" w:rsidRPr="00981A42" w:rsidRDefault="00EF0225" w:rsidP="00A4540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859" w:type="dxa"/>
            <w:shd w:val="clear" w:color="auto" w:fill="215E99" w:themeFill="text2" w:themeFillTint="BF"/>
            <w:vAlign w:val="center"/>
          </w:tcPr>
          <w:p w14:paraId="10102F1E" w14:textId="77777777" w:rsidR="00EF0225" w:rsidRPr="00981A42" w:rsidRDefault="00EF0225" w:rsidP="00A4540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57EC3B7C" w14:textId="33DD0CC6" w:rsidR="00EF0225" w:rsidRPr="00981A42" w:rsidRDefault="00822159" w:rsidP="00A4540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81A42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SEMESTER: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1CB2D69F" w14:textId="77584E8E" w:rsidR="00EF0225" w:rsidRPr="00981A42" w:rsidRDefault="7413206F" w:rsidP="00A4540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81A42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1437" w:type="dxa"/>
            <w:vMerge/>
          </w:tcPr>
          <w:p w14:paraId="1AB787FA" w14:textId="110A94CF" w:rsidR="00EF0225" w:rsidRPr="00981A42" w:rsidRDefault="00EF0225" w:rsidP="00A4540F">
            <w:pPr>
              <w:rPr>
                <w:rFonts w:ascii="Gill Sans MT" w:hAnsi="Gill Sans MT"/>
                <w:b/>
                <w:bCs/>
                <w:sz w:val="32"/>
                <w:szCs w:val="32"/>
              </w:rPr>
            </w:pPr>
          </w:p>
        </w:tc>
      </w:tr>
    </w:tbl>
    <w:tbl>
      <w:tblPr>
        <w:tblStyle w:val="GridTable5Dark-Accent2"/>
        <w:tblpPr w:leftFromText="181" w:rightFromText="181" w:vertAnchor="page" w:horzAnchor="margin" w:tblpY="229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1"/>
        <w:gridCol w:w="3514"/>
      </w:tblGrid>
      <w:tr w:rsidR="002D2A1E" w:rsidRPr="00981A42" w14:paraId="36532626" w14:textId="77777777" w:rsidTr="00981A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53F9EF03" w14:textId="77777777" w:rsidR="003F12D7" w:rsidRPr="00981A42" w:rsidRDefault="003F12D7" w:rsidP="00981A42">
            <w:pPr>
              <w:jc w:val="center"/>
              <w:rPr>
                <w:rFonts w:ascii="Gill Sans MT" w:hAnsi="Gill Sans MT" w:cs="Calibri"/>
              </w:rPr>
            </w:pPr>
            <w:r w:rsidRPr="00981A42">
              <w:rPr>
                <w:rFonts w:ascii="Gill Sans MT" w:hAnsi="Gill Sans MT" w:cs="Calibri"/>
              </w:rPr>
              <w:t>WORD REVOLUTION</w:t>
            </w:r>
          </w:p>
        </w:tc>
      </w:tr>
      <w:tr w:rsidR="003F12D7" w:rsidRPr="00981A42" w14:paraId="61A6CC14" w14:textId="77777777" w:rsidTr="00981A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none" w:sz="0" w:space="0" w:color="auto"/>
            </w:tcBorders>
            <w:shd w:val="clear" w:color="auto" w:fill="A5C9EB" w:themeFill="text2" w:themeFillTint="40"/>
            <w:vAlign w:val="center"/>
          </w:tcPr>
          <w:p w14:paraId="2EEB5466" w14:textId="60E338CF" w:rsidR="003F12D7" w:rsidRPr="00981A42" w:rsidRDefault="00EC7D44" w:rsidP="00981A42">
            <w:pPr>
              <w:jc w:val="center"/>
              <w:rPr>
                <w:rFonts w:ascii="Gill Sans MT" w:hAnsi="Gill Sans MT" w:cs="Calibri"/>
                <w:color w:val="000000" w:themeColor="text1"/>
                <w:sz w:val="22"/>
                <w:szCs w:val="22"/>
              </w:rPr>
            </w:pPr>
            <w:r w:rsidRPr="00981A42">
              <w:rPr>
                <w:rFonts w:ascii="Gill Sans MT" w:hAnsi="Gill Sans MT" w:cs="Calibri"/>
                <w:color w:val="000000" w:themeColor="text1"/>
                <w:sz w:val="22"/>
                <w:szCs w:val="22"/>
              </w:rPr>
              <w:t>User group</w:t>
            </w:r>
            <w:r w:rsidR="003415ED" w:rsidRPr="00981A42">
              <w:rPr>
                <w:rFonts w:ascii="Gill Sans MT" w:hAnsi="Gill Sans MT" w:cs="Calibri"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3514" w:type="dxa"/>
            <w:shd w:val="clear" w:color="auto" w:fill="auto"/>
            <w:vAlign w:val="center"/>
          </w:tcPr>
          <w:p w14:paraId="1511A9AB" w14:textId="6D0A4FFA" w:rsidR="003F12D7" w:rsidRPr="00981A42" w:rsidRDefault="003415ED" w:rsidP="00981A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Calibri"/>
                <w:sz w:val="22"/>
                <w:szCs w:val="22"/>
              </w:rPr>
            </w:pPr>
            <w:r w:rsidRPr="00981A42">
              <w:rPr>
                <w:rFonts w:ascii="Gill Sans MT" w:hAnsi="Gill Sans MT" w:cs="Calibri"/>
                <w:sz w:val="22"/>
                <w:szCs w:val="22"/>
              </w:rPr>
              <w:t xml:space="preserve"> A specific group of people with similar characteristics</w:t>
            </w:r>
          </w:p>
        </w:tc>
      </w:tr>
      <w:tr w:rsidR="003F12D7" w:rsidRPr="00981A42" w14:paraId="2A42D34F" w14:textId="77777777" w:rsidTr="00981A42">
        <w:trPr>
          <w:trHeight w:hRule="exact"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none" w:sz="0" w:space="0" w:color="auto"/>
            </w:tcBorders>
            <w:shd w:val="clear" w:color="auto" w:fill="A5C9EB" w:themeFill="text2" w:themeFillTint="40"/>
            <w:vAlign w:val="center"/>
          </w:tcPr>
          <w:p w14:paraId="56EFF5A1" w14:textId="6A314C3F" w:rsidR="003F12D7" w:rsidRPr="00981A42" w:rsidRDefault="00D9557B" w:rsidP="00981A42">
            <w:pPr>
              <w:jc w:val="center"/>
              <w:rPr>
                <w:rFonts w:ascii="Gill Sans MT" w:hAnsi="Gill Sans MT" w:cs="Calibri"/>
                <w:color w:val="000000" w:themeColor="text1"/>
                <w:sz w:val="22"/>
                <w:szCs w:val="22"/>
              </w:rPr>
            </w:pPr>
            <w:r w:rsidRPr="00981A42">
              <w:rPr>
                <w:rFonts w:ascii="Gill Sans MT" w:hAnsi="Gill Sans MT" w:cs="Calibri"/>
                <w:color w:val="000000" w:themeColor="text1"/>
                <w:sz w:val="22"/>
                <w:szCs w:val="22"/>
              </w:rPr>
              <w:t>Barriers</w:t>
            </w:r>
          </w:p>
        </w:tc>
        <w:tc>
          <w:tcPr>
            <w:tcW w:w="3514" w:type="dxa"/>
            <w:shd w:val="clear" w:color="auto" w:fill="auto"/>
            <w:vAlign w:val="center"/>
          </w:tcPr>
          <w:p w14:paraId="4EAEFD93" w14:textId="7D8C6FCC" w:rsidR="003F12D7" w:rsidRPr="00981A42" w:rsidRDefault="00D9557B" w:rsidP="00981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sz w:val="22"/>
                <w:szCs w:val="22"/>
              </w:rPr>
            </w:pPr>
            <w:r w:rsidRPr="00981A42">
              <w:rPr>
                <w:rFonts w:ascii="Gill Sans MT" w:hAnsi="Gill Sans MT" w:cs="Calibri"/>
                <w:sz w:val="22"/>
                <w:szCs w:val="22"/>
              </w:rPr>
              <w:t>Factors that may make participation difficult</w:t>
            </w:r>
          </w:p>
        </w:tc>
      </w:tr>
      <w:tr w:rsidR="003F12D7" w:rsidRPr="00981A42" w14:paraId="7FA78758" w14:textId="77777777" w:rsidTr="00981A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none" w:sz="0" w:space="0" w:color="auto"/>
            </w:tcBorders>
            <w:shd w:val="clear" w:color="auto" w:fill="A5C9EB" w:themeFill="text2" w:themeFillTint="40"/>
            <w:vAlign w:val="center"/>
          </w:tcPr>
          <w:p w14:paraId="60B14E8C" w14:textId="0D02F2F4" w:rsidR="003F12D7" w:rsidRPr="00981A42" w:rsidRDefault="00CB6FB8" w:rsidP="00981A42">
            <w:pPr>
              <w:jc w:val="center"/>
              <w:rPr>
                <w:rFonts w:ascii="Gill Sans MT" w:hAnsi="Gill Sans MT" w:cs="Calibri"/>
                <w:color w:val="000000" w:themeColor="text1"/>
                <w:sz w:val="22"/>
                <w:szCs w:val="22"/>
              </w:rPr>
            </w:pPr>
            <w:r w:rsidRPr="00981A42">
              <w:rPr>
                <w:rFonts w:ascii="Gill Sans MT" w:hAnsi="Gill Sans MT" w:cs="Calibri"/>
                <w:color w:val="000000" w:themeColor="text1"/>
                <w:sz w:val="22"/>
                <w:szCs w:val="22"/>
              </w:rPr>
              <w:t>Participation</w:t>
            </w:r>
          </w:p>
        </w:tc>
        <w:tc>
          <w:tcPr>
            <w:tcW w:w="3514" w:type="dxa"/>
            <w:shd w:val="clear" w:color="auto" w:fill="auto"/>
            <w:vAlign w:val="center"/>
          </w:tcPr>
          <w:p w14:paraId="0D1F2A54" w14:textId="1302A1CA" w:rsidR="003F12D7" w:rsidRPr="00981A42" w:rsidRDefault="00CB6FB8" w:rsidP="00981A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Calibri"/>
                <w:sz w:val="22"/>
                <w:szCs w:val="22"/>
              </w:rPr>
            </w:pPr>
            <w:r w:rsidRPr="00981A42">
              <w:rPr>
                <w:rFonts w:ascii="Gill Sans MT" w:hAnsi="Gill Sans MT" w:cs="Calibri"/>
                <w:sz w:val="22"/>
                <w:szCs w:val="22"/>
              </w:rPr>
              <w:t>Taking part and being involved in a sporting activity</w:t>
            </w:r>
          </w:p>
        </w:tc>
      </w:tr>
      <w:tr w:rsidR="003F12D7" w:rsidRPr="00981A42" w14:paraId="37AFFAFE" w14:textId="77777777" w:rsidTr="00981A42">
        <w:trPr>
          <w:trHeight w:hRule="exact"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none" w:sz="0" w:space="0" w:color="auto"/>
            </w:tcBorders>
            <w:shd w:val="clear" w:color="auto" w:fill="A5C9EB" w:themeFill="text2" w:themeFillTint="40"/>
            <w:vAlign w:val="center"/>
          </w:tcPr>
          <w:p w14:paraId="590028F6" w14:textId="5EDFED50" w:rsidR="003F12D7" w:rsidRPr="00981A42" w:rsidRDefault="005F3A65" w:rsidP="00981A42">
            <w:pPr>
              <w:jc w:val="center"/>
              <w:rPr>
                <w:rFonts w:ascii="Gill Sans MT" w:hAnsi="Gill Sans MT" w:cs="Calibri"/>
                <w:color w:val="000000" w:themeColor="text1"/>
                <w:sz w:val="22"/>
                <w:szCs w:val="22"/>
              </w:rPr>
            </w:pPr>
            <w:r w:rsidRPr="00981A42">
              <w:rPr>
                <w:rFonts w:ascii="Gill Sans MT" w:hAnsi="Gill Sans MT" w:cs="Calibri"/>
                <w:color w:val="000000" w:themeColor="text1"/>
                <w:sz w:val="22"/>
                <w:szCs w:val="22"/>
              </w:rPr>
              <w:t>Role Model</w:t>
            </w:r>
          </w:p>
        </w:tc>
        <w:tc>
          <w:tcPr>
            <w:tcW w:w="3514" w:type="dxa"/>
            <w:shd w:val="clear" w:color="auto" w:fill="auto"/>
            <w:vAlign w:val="center"/>
          </w:tcPr>
          <w:p w14:paraId="76305814" w14:textId="12AA8DF8" w:rsidR="003F12D7" w:rsidRPr="00981A42" w:rsidRDefault="005F3A65" w:rsidP="00981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sz w:val="22"/>
                <w:szCs w:val="22"/>
              </w:rPr>
            </w:pPr>
            <w:r w:rsidRPr="00981A42">
              <w:rPr>
                <w:rFonts w:ascii="Gill Sans MT" w:hAnsi="Gill Sans MT" w:cs="Calibri"/>
                <w:sz w:val="22"/>
                <w:szCs w:val="22"/>
              </w:rPr>
              <w:t xml:space="preserve">A person whose behaviour or success </w:t>
            </w:r>
            <w:r w:rsidR="009053BE" w:rsidRPr="00981A42">
              <w:rPr>
                <w:rFonts w:ascii="Gill Sans MT" w:hAnsi="Gill Sans MT" w:cs="Calibri"/>
                <w:sz w:val="22"/>
                <w:szCs w:val="22"/>
              </w:rPr>
              <w:t>can provide inspiration to others</w:t>
            </w:r>
          </w:p>
        </w:tc>
      </w:tr>
      <w:tr w:rsidR="003F12D7" w:rsidRPr="00981A42" w14:paraId="756A5E67" w14:textId="77777777" w:rsidTr="00981A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none" w:sz="0" w:space="0" w:color="auto"/>
              <w:bottom w:val="single" w:sz="4" w:space="0" w:color="auto"/>
            </w:tcBorders>
            <w:shd w:val="clear" w:color="auto" w:fill="A5C9EB" w:themeFill="text2" w:themeFillTint="40"/>
            <w:vAlign w:val="center"/>
          </w:tcPr>
          <w:p w14:paraId="753CA256" w14:textId="034CE23F" w:rsidR="003F12D7" w:rsidRPr="00981A42" w:rsidRDefault="009053BE" w:rsidP="00981A42">
            <w:pPr>
              <w:jc w:val="center"/>
              <w:rPr>
                <w:rFonts w:ascii="Gill Sans MT" w:hAnsi="Gill Sans MT" w:cs="Calibri"/>
                <w:color w:val="000000" w:themeColor="text1"/>
                <w:sz w:val="22"/>
                <w:szCs w:val="22"/>
              </w:rPr>
            </w:pPr>
            <w:r w:rsidRPr="00981A42">
              <w:rPr>
                <w:rFonts w:ascii="Gill Sans MT" w:hAnsi="Gill Sans MT" w:cs="Calibri"/>
                <w:color w:val="000000" w:themeColor="text1"/>
                <w:sz w:val="22"/>
                <w:szCs w:val="22"/>
              </w:rPr>
              <w:t>Ethnicity</w:t>
            </w:r>
          </w:p>
        </w:tc>
        <w:tc>
          <w:tcPr>
            <w:tcW w:w="3514" w:type="dxa"/>
            <w:shd w:val="clear" w:color="auto" w:fill="auto"/>
            <w:vAlign w:val="center"/>
          </w:tcPr>
          <w:p w14:paraId="447632E1" w14:textId="4D0E40FB" w:rsidR="003F12D7" w:rsidRPr="00981A42" w:rsidRDefault="00933EB9" w:rsidP="00981A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Calibri"/>
                <w:sz w:val="22"/>
                <w:szCs w:val="22"/>
              </w:rPr>
            </w:pPr>
            <w:r w:rsidRPr="00981A42">
              <w:rPr>
                <w:rFonts w:ascii="Gill Sans MT" w:hAnsi="Gill Sans MT" w:cs="Calibri"/>
                <w:sz w:val="22"/>
                <w:szCs w:val="22"/>
              </w:rPr>
              <w:t xml:space="preserve">A group of people who identify with each other based on </w:t>
            </w:r>
            <w:r w:rsidR="00700F09" w:rsidRPr="00981A42">
              <w:rPr>
                <w:rFonts w:ascii="Gill Sans MT" w:hAnsi="Gill Sans MT" w:cs="Calibri"/>
                <w:sz w:val="22"/>
                <w:szCs w:val="22"/>
              </w:rPr>
              <w:t>culture, language, ancestry, heritage or religion</w:t>
            </w:r>
          </w:p>
          <w:p w14:paraId="322CA2B2" w14:textId="61A525FE" w:rsidR="003F12D7" w:rsidRPr="00981A42" w:rsidRDefault="003F12D7" w:rsidP="00981A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Calibri"/>
                <w:sz w:val="22"/>
                <w:szCs w:val="22"/>
              </w:rPr>
            </w:pPr>
          </w:p>
        </w:tc>
      </w:tr>
      <w:tr w:rsidR="008E3D59" w:rsidRPr="00981A42" w14:paraId="7C07611E" w14:textId="77777777" w:rsidTr="00981A42">
        <w:trPr>
          <w:trHeight w:hRule="exact"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5C9EB" w:themeFill="text2" w:themeFillTint="40"/>
            <w:vAlign w:val="center"/>
          </w:tcPr>
          <w:p w14:paraId="7396B694" w14:textId="420AEE69" w:rsidR="008E3D59" w:rsidRPr="00981A42" w:rsidRDefault="008E3D59" w:rsidP="00981A42">
            <w:pPr>
              <w:jc w:val="center"/>
              <w:rPr>
                <w:rFonts w:ascii="Gill Sans MT" w:hAnsi="Gill Sans MT" w:cs="Calibri"/>
                <w:color w:val="000000" w:themeColor="text1"/>
                <w:sz w:val="22"/>
                <w:szCs w:val="22"/>
              </w:rPr>
            </w:pPr>
            <w:r w:rsidRPr="00981A42">
              <w:rPr>
                <w:rFonts w:ascii="Gill Sans MT" w:hAnsi="Gill Sans MT" w:cs="Calibri"/>
                <w:color w:val="000000" w:themeColor="text1"/>
                <w:sz w:val="22"/>
                <w:szCs w:val="22"/>
              </w:rPr>
              <w:t>Provision</w:t>
            </w:r>
          </w:p>
        </w:tc>
        <w:tc>
          <w:tcPr>
            <w:tcW w:w="3514" w:type="dxa"/>
            <w:shd w:val="clear" w:color="auto" w:fill="auto"/>
            <w:vAlign w:val="center"/>
          </w:tcPr>
          <w:p w14:paraId="77E735C9" w14:textId="165DBF45" w:rsidR="008E3D59" w:rsidRPr="00981A42" w:rsidRDefault="008E3D59" w:rsidP="00981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sz w:val="22"/>
                <w:szCs w:val="22"/>
              </w:rPr>
            </w:pPr>
            <w:r w:rsidRPr="00981A42">
              <w:rPr>
                <w:rFonts w:ascii="Gill Sans MT" w:hAnsi="Gill Sans MT" w:cs="Calibri"/>
                <w:sz w:val="22"/>
                <w:szCs w:val="22"/>
              </w:rPr>
              <w:t>Refers to what is provided</w:t>
            </w:r>
          </w:p>
        </w:tc>
      </w:tr>
      <w:tr w:rsidR="005141D5" w:rsidRPr="00981A42" w14:paraId="63BA63DE" w14:textId="77777777" w:rsidTr="00981A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5C9EB" w:themeFill="text2" w:themeFillTint="40"/>
            <w:vAlign w:val="center"/>
          </w:tcPr>
          <w:p w14:paraId="7212ED61" w14:textId="0B9B9FCB" w:rsidR="005141D5" w:rsidRPr="00981A42" w:rsidRDefault="00CC7087" w:rsidP="00981A42">
            <w:pPr>
              <w:jc w:val="center"/>
              <w:rPr>
                <w:rFonts w:ascii="Gill Sans MT" w:hAnsi="Gill Sans MT" w:cs="Calibri"/>
                <w:color w:val="000000" w:themeColor="text1"/>
                <w:sz w:val="22"/>
                <w:szCs w:val="22"/>
              </w:rPr>
            </w:pPr>
            <w:r w:rsidRPr="00981A42">
              <w:rPr>
                <w:rFonts w:ascii="Gill Sans MT" w:hAnsi="Gill Sans MT" w:cs="Calibri"/>
                <w:color w:val="000000" w:themeColor="text1"/>
                <w:sz w:val="22"/>
                <w:szCs w:val="22"/>
              </w:rPr>
              <w:t>Targeted promotion</w:t>
            </w:r>
          </w:p>
        </w:tc>
        <w:tc>
          <w:tcPr>
            <w:tcW w:w="3514" w:type="dxa"/>
            <w:shd w:val="clear" w:color="auto" w:fill="auto"/>
            <w:vAlign w:val="center"/>
          </w:tcPr>
          <w:p w14:paraId="5B298AB0" w14:textId="64C6A6C0" w:rsidR="005141D5" w:rsidRPr="00981A42" w:rsidRDefault="00586F77" w:rsidP="00981A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Calibri"/>
                <w:sz w:val="22"/>
                <w:szCs w:val="22"/>
              </w:rPr>
            </w:pPr>
            <w:r w:rsidRPr="00981A42">
              <w:rPr>
                <w:rFonts w:ascii="Gill Sans MT" w:hAnsi="Gill Sans MT" w:cs="Calibri"/>
                <w:sz w:val="22"/>
                <w:szCs w:val="22"/>
              </w:rPr>
              <w:t>Form of advertising directed towards a specific audience or user group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301"/>
        <w:tblW w:w="0" w:type="auto"/>
        <w:tblLook w:val="04A0" w:firstRow="1" w:lastRow="0" w:firstColumn="1" w:lastColumn="0" w:noHBand="0" w:noVBand="1"/>
      </w:tblPr>
      <w:tblGrid>
        <w:gridCol w:w="2547"/>
        <w:gridCol w:w="6892"/>
      </w:tblGrid>
      <w:tr w:rsidR="00345230" w:rsidRPr="00981A42" w14:paraId="05CA8977" w14:textId="77777777" w:rsidTr="00CB1417">
        <w:tc>
          <w:tcPr>
            <w:tcW w:w="2547" w:type="dxa"/>
          </w:tcPr>
          <w:p w14:paraId="194C52D6" w14:textId="6C00372C" w:rsidR="00345230" w:rsidRPr="00981A42" w:rsidRDefault="00CB1417" w:rsidP="00345230">
            <w:pPr>
              <w:rPr>
                <w:rFonts w:ascii="Gill Sans MT" w:hAnsi="Gill Sans MT" w:cs="Calibri"/>
                <w:b/>
                <w:bCs/>
                <w:sz w:val="20"/>
                <w:szCs w:val="20"/>
              </w:rPr>
            </w:pPr>
            <w:r w:rsidRPr="00981A42">
              <w:rPr>
                <w:rFonts w:ascii="Gill Sans MT" w:hAnsi="Gill Sans MT" w:cs="Calibri"/>
                <w:b/>
                <w:bCs/>
                <w:sz w:val="20"/>
                <w:szCs w:val="20"/>
              </w:rPr>
              <w:t>User Group</w:t>
            </w:r>
          </w:p>
        </w:tc>
        <w:tc>
          <w:tcPr>
            <w:tcW w:w="6892" w:type="dxa"/>
          </w:tcPr>
          <w:p w14:paraId="2012A181" w14:textId="773E8431" w:rsidR="00345230" w:rsidRPr="00981A42" w:rsidRDefault="00CB1417" w:rsidP="00345230">
            <w:pPr>
              <w:rPr>
                <w:rFonts w:ascii="Gill Sans MT" w:hAnsi="Gill Sans MT" w:cs="Calibri"/>
                <w:b/>
                <w:bCs/>
                <w:sz w:val="20"/>
                <w:szCs w:val="20"/>
              </w:rPr>
            </w:pPr>
            <w:r w:rsidRPr="00981A42">
              <w:rPr>
                <w:rFonts w:ascii="Gill Sans MT" w:hAnsi="Gill Sans MT" w:cs="Calibri"/>
                <w:b/>
                <w:bCs/>
                <w:sz w:val="20"/>
                <w:szCs w:val="20"/>
              </w:rPr>
              <w:t>Definition</w:t>
            </w:r>
          </w:p>
        </w:tc>
      </w:tr>
      <w:tr w:rsidR="00345230" w:rsidRPr="00981A42" w14:paraId="5B680973" w14:textId="77777777" w:rsidTr="0033140B">
        <w:tc>
          <w:tcPr>
            <w:tcW w:w="2547" w:type="dxa"/>
            <w:shd w:val="clear" w:color="auto" w:fill="D9F2D0" w:themeFill="accent6" w:themeFillTint="33"/>
          </w:tcPr>
          <w:p w14:paraId="4608452A" w14:textId="236F6F87" w:rsidR="00345230" w:rsidRPr="00981A42" w:rsidRDefault="00152BFD" w:rsidP="00345230">
            <w:pPr>
              <w:rPr>
                <w:rFonts w:ascii="Gill Sans MT" w:hAnsi="Gill Sans MT" w:cs="Calibri"/>
                <w:sz w:val="20"/>
                <w:szCs w:val="20"/>
              </w:rPr>
            </w:pPr>
            <w:r w:rsidRPr="00981A42">
              <w:rPr>
                <w:rFonts w:ascii="Gill Sans MT" w:hAnsi="Gill Sans MT" w:cs="Calibri"/>
                <w:sz w:val="20"/>
                <w:szCs w:val="20"/>
              </w:rPr>
              <w:t>People of different genders</w:t>
            </w:r>
          </w:p>
        </w:tc>
        <w:tc>
          <w:tcPr>
            <w:tcW w:w="6892" w:type="dxa"/>
            <w:shd w:val="clear" w:color="auto" w:fill="D9F2D0" w:themeFill="accent6" w:themeFillTint="33"/>
          </w:tcPr>
          <w:p w14:paraId="4652392B" w14:textId="1BC96784" w:rsidR="00345230" w:rsidRPr="00981A42" w:rsidRDefault="00700C8D" w:rsidP="00345230">
            <w:pPr>
              <w:rPr>
                <w:rFonts w:ascii="Gill Sans MT" w:hAnsi="Gill Sans MT" w:cs="Calibri"/>
                <w:sz w:val="20"/>
                <w:szCs w:val="20"/>
              </w:rPr>
            </w:pPr>
            <w:r w:rsidRPr="00981A42">
              <w:rPr>
                <w:rFonts w:ascii="Gill Sans MT" w:hAnsi="Gill Sans MT" w:cs="Calibri"/>
                <w:sz w:val="20"/>
                <w:szCs w:val="20"/>
              </w:rPr>
              <w:t xml:space="preserve">Different genders have different opportunities in sport. Often </w:t>
            </w:r>
            <w:r w:rsidR="00AC1F54" w:rsidRPr="00981A42">
              <w:rPr>
                <w:rFonts w:ascii="Gill Sans MT" w:hAnsi="Gill Sans MT" w:cs="Calibri"/>
                <w:sz w:val="20"/>
                <w:szCs w:val="20"/>
              </w:rPr>
              <w:t>most sports are split into men’s and women’s categories.</w:t>
            </w:r>
          </w:p>
        </w:tc>
      </w:tr>
      <w:tr w:rsidR="00AC1F54" w:rsidRPr="00981A42" w14:paraId="49A5A847" w14:textId="77777777" w:rsidTr="0033140B">
        <w:tc>
          <w:tcPr>
            <w:tcW w:w="2547" w:type="dxa"/>
            <w:shd w:val="clear" w:color="auto" w:fill="F2CEED" w:themeFill="accent5" w:themeFillTint="33"/>
          </w:tcPr>
          <w:p w14:paraId="5E0E57F9" w14:textId="42124249" w:rsidR="00AC1F54" w:rsidRPr="00981A42" w:rsidRDefault="002243DA" w:rsidP="00345230">
            <w:pPr>
              <w:rPr>
                <w:rFonts w:ascii="Gill Sans MT" w:hAnsi="Gill Sans MT" w:cs="Calibri"/>
                <w:sz w:val="20"/>
                <w:szCs w:val="20"/>
              </w:rPr>
            </w:pPr>
            <w:r w:rsidRPr="00981A42">
              <w:rPr>
                <w:rFonts w:ascii="Gill Sans MT" w:hAnsi="Gill Sans MT" w:cs="Calibri"/>
                <w:sz w:val="20"/>
                <w:szCs w:val="20"/>
              </w:rPr>
              <w:t>People from different ethnic groups</w:t>
            </w:r>
          </w:p>
        </w:tc>
        <w:tc>
          <w:tcPr>
            <w:tcW w:w="6892" w:type="dxa"/>
            <w:shd w:val="clear" w:color="auto" w:fill="F2CEED" w:themeFill="accent5" w:themeFillTint="33"/>
          </w:tcPr>
          <w:p w14:paraId="6751D6AD" w14:textId="227FA240" w:rsidR="00AC1F54" w:rsidRPr="00981A42" w:rsidRDefault="002243DA" w:rsidP="00345230">
            <w:pPr>
              <w:rPr>
                <w:rFonts w:ascii="Gill Sans MT" w:hAnsi="Gill Sans MT" w:cs="Calibri"/>
                <w:sz w:val="20"/>
                <w:szCs w:val="20"/>
              </w:rPr>
            </w:pPr>
            <w:r w:rsidRPr="00981A42">
              <w:rPr>
                <w:rFonts w:ascii="Gill Sans MT" w:hAnsi="Gill Sans MT" w:cs="Calibri"/>
                <w:sz w:val="20"/>
                <w:szCs w:val="20"/>
              </w:rPr>
              <w:t>Ethnic groups share common cultural background, including race, language or religion</w:t>
            </w:r>
          </w:p>
        </w:tc>
      </w:tr>
      <w:tr w:rsidR="00F2225D" w:rsidRPr="00981A42" w14:paraId="1079A744" w14:textId="77777777" w:rsidTr="0033140B">
        <w:tc>
          <w:tcPr>
            <w:tcW w:w="2547" w:type="dxa"/>
            <w:shd w:val="clear" w:color="auto" w:fill="FAE2D5" w:themeFill="accent2" w:themeFillTint="33"/>
          </w:tcPr>
          <w:p w14:paraId="5A3F702B" w14:textId="2F24084A" w:rsidR="00F2225D" w:rsidRPr="00981A42" w:rsidRDefault="00F2225D" w:rsidP="00345230">
            <w:pPr>
              <w:rPr>
                <w:rFonts w:ascii="Gill Sans MT" w:hAnsi="Gill Sans MT" w:cs="Calibri"/>
                <w:sz w:val="20"/>
                <w:szCs w:val="20"/>
              </w:rPr>
            </w:pPr>
            <w:r w:rsidRPr="00981A42">
              <w:rPr>
                <w:rFonts w:ascii="Gill Sans MT" w:hAnsi="Gill Sans MT" w:cs="Calibri"/>
                <w:sz w:val="20"/>
                <w:szCs w:val="20"/>
              </w:rPr>
              <w:t>People with disabilities</w:t>
            </w:r>
          </w:p>
        </w:tc>
        <w:tc>
          <w:tcPr>
            <w:tcW w:w="6892" w:type="dxa"/>
            <w:shd w:val="clear" w:color="auto" w:fill="FAE2D5" w:themeFill="accent2" w:themeFillTint="33"/>
          </w:tcPr>
          <w:p w14:paraId="4EBF0041" w14:textId="65AC704A" w:rsidR="00F2225D" w:rsidRPr="00981A42" w:rsidRDefault="00F2225D" w:rsidP="00345230">
            <w:pPr>
              <w:rPr>
                <w:rFonts w:ascii="Gill Sans MT" w:hAnsi="Gill Sans MT" w:cs="Calibri"/>
                <w:sz w:val="20"/>
                <w:szCs w:val="20"/>
              </w:rPr>
            </w:pPr>
            <w:r w:rsidRPr="00981A42">
              <w:rPr>
                <w:rFonts w:ascii="Gill Sans MT" w:hAnsi="Gill Sans MT" w:cs="Calibri"/>
                <w:sz w:val="20"/>
                <w:szCs w:val="20"/>
              </w:rPr>
              <w:t>People with a physical or mental impairment</w:t>
            </w:r>
            <w:r w:rsidR="00150F15" w:rsidRPr="00981A42">
              <w:rPr>
                <w:rFonts w:ascii="Gill Sans MT" w:hAnsi="Gill Sans MT" w:cs="Calibri"/>
                <w:sz w:val="20"/>
                <w:szCs w:val="20"/>
              </w:rPr>
              <w:t>, which may affect their ability</w:t>
            </w:r>
            <w:r w:rsidR="004079C5" w:rsidRPr="00981A42">
              <w:rPr>
                <w:rFonts w:ascii="Gill Sans MT" w:hAnsi="Gill Sans MT" w:cs="Calibri"/>
                <w:sz w:val="20"/>
                <w:szCs w:val="20"/>
              </w:rPr>
              <w:t xml:space="preserve"> to carry</w:t>
            </w:r>
            <w:r w:rsidR="00B2353D" w:rsidRPr="00981A42">
              <w:rPr>
                <w:rFonts w:ascii="Gill Sans MT" w:hAnsi="Gill Sans MT" w:cs="Calibri"/>
                <w:sz w:val="20"/>
                <w:szCs w:val="20"/>
              </w:rPr>
              <w:t xml:space="preserve"> out day-to-day activities</w:t>
            </w:r>
          </w:p>
        </w:tc>
      </w:tr>
      <w:tr w:rsidR="002243DA" w:rsidRPr="00981A42" w14:paraId="6578631E" w14:textId="77777777" w:rsidTr="0033140B">
        <w:tc>
          <w:tcPr>
            <w:tcW w:w="2547" w:type="dxa"/>
            <w:shd w:val="clear" w:color="auto" w:fill="CAEDFB" w:themeFill="accent4" w:themeFillTint="33"/>
          </w:tcPr>
          <w:p w14:paraId="15D8CC1D" w14:textId="0712559E" w:rsidR="002243DA" w:rsidRPr="00981A42" w:rsidRDefault="002243DA" w:rsidP="00345230">
            <w:pPr>
              <w:rPr>
                <w:rFonts w:ascii="Gill Sans MT" w:hAnsi="Gill Sans MT" w:cs="Calibri"/>
                <w:sz w:val="20"/>
                <w:szCs w:val="20"/>
              </w:rPr>
            </w:pPr>
            <w:r w:rsidRPr="00981A42">
              <w:rPr>
                <w:rFonts w:ascii="Gill Sans MT" w:hAnsi="Gill Sans MT" w:cs="Calibri"/>
                <w:sz w:val="20"/>
                <w:szCs w:val="20"/>
              </w:rPr>
              <w:t>Young children</w:t>
            </w:r>
          </w:p>
        </w:tc>
        <w:tc>
          <w:tcPr>
            <w:tcW w:w="6892" w:type="dxa"/>
            <w:shd w:val="clear" w:color="auto" w:fill="CAEDFB" w:themeFill="accent4" w:themeFillTint="33"/>
          </w:tcPr>
          <w:p w14:paraId="391B4023" w14:textId="3694E878" w:rsidR="002243DA" w:rsidRPr="00981A42" w:rsidRDefault="00875659" w:rsidP="00345230">
            <w:pPr>
              <w:rPr>
                <w:rFonts w:ascii="Gill Sans MT" w:hAnsi="Gill Sans MT" w:cs="Calibri"/>
                <w:sz w:val="20"/>
                <w:szCs w:val="20"/>
              </w:rPr>
            </w:pPr>
            <w:r w:rsidRPr="00981A42">
              <w:rPr>
                <w:rFonts w:ascii="Gill Sans MT" w:hAnsi="Gill Sans MT" w:cs="Calibri"/>
                <w:sz w:val="20"/>
                <w:szCs w:val="20"/>
              </w:rPr>
              <w:t>Aged from birth to the end of primary school (0-11)</w:t>
            </w:r>
          </w:p>
        </w:tc>
      </w:tr>
      <w:tr w:rsidR="00875659" w:rsidRPr="00981A42" w14:paraId="6B946C41" w14:textId="77777777" w:rsidTr="0033140B">
        <w:tc>
          <w:tcPr>
            <w:tcW w:w="2547" w:type="dxa"/>
            <w:shd w:val="clear" w:color="auto" w:fill="CAEDFB" w:themeFill="accent4" w:themeFillTint="33"/>
          </w:tcPr>
          <w:p w14:paraId="2120B5AD" w14:textId="7D85C5CD" w:rsidR="00875659" w:rsidRPr="00981A42" w:rsidRDefault="00875659" w:rsidP="00345230">
            <w:pPr>
              <w:rPr>
                <w:rFonts w:ascii="Gill Sans MT" w:hAnsi="Gill Sans MT" w:cs="Calibri"/>
                <w:sz w:val="20"/>
                <w:szCs w:val="20"/>
              </w:rPr>
            </w:pPr>
            <w:r w:rsidRPr="00981A42">
              <w:rPr>
                <w:rFonts w:ascii="Gill Sans MT" w:hAnsi="Gill Sans MT" w:cs="Calibri"/>
                <w:sz w:val="20"/>
                <w:szCs w:val="20"/>
              </w:rPr>
              <w:t>Teenagers/ Adolescents</w:t>
            </w:r>
          </w:p>
        </w:tc>
        <w:tc>
          <w:tcPr>
            <w:tcW w:w="6892" w:type="dxa"/>
            <w:shd w:val="clear" w:color="auto" w:fill="CAEDFB" w:themeFill="accent4" w:themeFillTint="33"/>
          </w:tcPr>
          <w:p w14:paraId="7EE67E9E" w14:textId="1F04AA0B" w:rsidR="00875659" w:rsidRPr="00981A42" w:rsidRDefault="00A77159" w:rsidP="00345230">
            <w:pPr>
              <w:rPr>
                <w:rFonts w:ascii="Gill Sans MT" w:hAnsi="Gill Sans MT" w:cs="Calibri"/>
                <w:sz w:val="20"/>
                <w:szCs w:val="20"/>
              </w:rPr>
            </w:pPr>
            <w:r w:rsidRPr="00981A42">
              <w:rPr>
                <w:rFonts w:ascii="Gill Sans MT" w:hAnsi="Gill Sans MT" w:cs="Calibri"/>
                <w:sz w:val="20"/>
                <w:szCs w:val="20"/>
              </w:rPr>
              <w:t>Children in secondary education (11-18)</w:t>
            </w:r>
          </w:p>
        </w:tc>
      </w:tr>
      <w:tr w:rsidR="00A77159" w:rsidRPr="00981A42" w14:paraId="0CAA2B2B" w14:textId="77777777" w:rsidTr="0033140B">
        <w:tc>
          <w:tcPr>
            <w:tcW w:w="2547" w:type="dxa"/>
            <w:shd w:val="clear" w:color="auto" w:fill="CAEDFB" w:themeFill="accent4" w:themeFillTint="33"/>
          </w:tcPr>
          <w:p w14:paraId="554B146A" w14:textId="5D791F61" w:rsidR="00A77159" w:rsidRPr="00981A42" w:rsidRDefault="00A77159" w:rsidP="00345230">
            <w:pPr>
              <w:rPr>
                <w:rFonts w:ascii="Gill Sans MT" w:hAnsi="Gill Sans MT" w:cs="Calibri"/>
                <w:sz w:val="20"/>
                <w:szCs w:val="20"/>
              </w:rPr>
            </w:pPr>
            <w:r w:rsidRPr="00981A42">
              <w:rPr>
                <w:rFonts w:ascii="Gill Sans MT" w:hAnsi="Gill Sans MT" w:cs="Calibri"/>
                <w:sz w:val="20"/>
                <w:szCs w:val="20"/>
              </w:rPr>
              <w:t>Retired people/ Over 60s</w:t>
            </w:r>
          </w:p>
        </w:tc>
        <w:tc>
          <w:tcPr>
            <w:tcW w:w="6892" w:type="dxa"/>
            <w:shd w:val="clear" w:color="auto" w:fill="CAEDFB" w:themeFill="accent4" w:themeFillTint="33"/>
          </w:tcPr>
          <w:p w14:paraId="3C5B110E" w14:textId="5AAFE0BA" w:rsidR="00A77159" w:rsidRPr="00981A42" w:rsidRDefault="00A77159" w:rsidP="00345230">
            <w:pPr>
              <w:rPr>
                <w:rFonts w:ascii="Gill Sans MT" w:hAnsi="Gill Sans MT" w:cs="Calibri"/>
                <w:sz w:val="20"/>
                <w:szCs w:val="20"/>
              </w:rPr>
            </w:pPr>
            <w:r w:rsidRPr="00981A42">
              <w:rPr>
                <w:rFonts w:ascii="Gill Sans MT" w:hAnsi="Gill Sans MT" w:cs="Calibri"/>
                <w:sz w:val="20"/>
                <w:szCs w:val="20"/>
              </w:rPr>
              <w:t>Retired people who no longer work</w:t>
            </w:r>
            <w:r w:rsidR="0019007E" w:rsidRPr="00981A42">
              <w:rPr>
                <w:rFonts w:ascii="Gill Sans MT" w:hAnsi="Gill Sans MT" w:cs="Calibri"/>
                <w:sz w:val="20"/>
                <w:szCs w:val="20"/>
              </w:rPr>
              <w:t xml:space="preserve"> and may receive money from a pension. Most people retire in their 60s</w:t>
            </w:r>
          </w:p>
        </w:tc>
      </w:tr>
      <w:tr w:rsidR="0019007E" w:rsidRPr="00981A42" w14:paraId="440F486E" w14:textId="77777777" w:rsidTr="0033140B">
        <w:tc>
          <w:tcPr>
            <w:tcW w:w="2547" w:type="dxa"/>
            <w:shd w:val="clear" w:color="auto" w:fill="C1F0C7" w:themeFill="accent3" w:themeFillTint="33"/>
          </w:tcPr>
          <w:p w14:paraId="17B0E13E" w14:textId="7D2ABBD6" w:rsidR="0019007E" w:rsidRPr="00981A42" w:rsidRDefault="0019007E" w:rsidP="00345230">
            <w:pPr>
              <w:rPr>
                <w:rFonts w:ascii="Gill Sans MT" w:hAnsi="Gill Sans MT" w:cs="Calibri"/>
                <w:sz w:val="20"/>
                <w:szCs w:val="20"/>
              </w:rPr>
            </w:pPr>
            <w:r w:rsidRPr="00981A42">
              <w:rPr>
                <w:rFonts w:ascii="Gill Sans MT" w:hAnsi="Gill Sans MT" w:cs="Calibri"/>
                <w:sz w:val="20"/>
                <w:szCs w:val="20"/>
              </w:rPr>
              <w:t>Parents (singles or c</w:t>
            </w:r>
            <w:r w:rsidR="000C2919" w:rsidRPr="00981A42">
              <w:rPr>
                <w:rFonts w:ascii="Gill Sans MT" w:hAnsi="Gill Sans MT" w:cs="Calibri"/>
                <w:sz w:val="20"/>
                <w:szCs w:val="20"/>
              </w:rPr>
              <w:t>ouples)</w:t>
            </w:r>
          </w:p>
        </w:tc>
        <w:tc>
          <w:tcPr>
            <w:tcW w:w="6892" w:type="dxa"/>
            <w:shd w:val="clear" w:color="auto" w:fill="C1F0C7" w:themeFill="accent3" w:themeFillTint="33"/>
          </w:tcPr>
          <w:p w14:paraId="77BDB680" w14:textId="06C42E28" w:rsidR="0019007E" w:rsidRPr="00981A42" w:rsidRDefault="000C2919" w:rsidP="00345230">
            <w:pPr>
              <w:rPr>
                <w:rFonts w:ascii="Gill Sans MT" w:hAnsi="Gill Sans MT" w:cs="Calibri"/>
                <w:sz w:val="20"/>
                <w:szCs w:val="20"/>
              </w:rPr>
            </w:pPr>
            <w:r w:rsidRPr="00981A42">
              <w:rPr>
                <w:rFonts w:ascii="Gill Sans MT" w:hAnsi="Gill Sans MT" w:cs="Calibri"/>
                <w:sz w:val="20"/>
                <w:szCs w:val="20"/>
              </w:rPr>
              <w:t>A single person or couple raising children</w:t>
            </w:r>
          </w:p>
        </w:tc>
      </w:tr>
      <w:tr w:rsidR="000C2919" w:rsidRPr="00981A42" w14:paraId="74414B34" w14:textId="77777777" w:rsidTr="0033140B">
        <w:tc>
          <w:tcPr>
            <w:tcW w:w="2547" w:type="dxa"/>
            <w:shd w:val="clear" w:color="auto" w:fill="C1F0C7" w:themeFill="accent3" w:themeFillTint="33"/>
          </w:tcPr>
          <w:p w14:paraId="78A95234" w14:textId="20844B62" w:rsidR="000C2919" w:rsidRPr="00981A42" w:rsidRDefault="000C2919" w:rsidP="00345230">
            <w:pPr>
              <w:rPr>
                <w:rFonts w:ascii="Gill Sans MT" w:hAnsi="Gill Sans MT" w:cs="Calibri"/>
                <w:sz w:val="20"/>
                <w:szCs w:val="20"/>
              </w:rPr>
            </w:pPr>
            <w:r w:rsidRPr="00981A42">
              <w:rPr>
                <w:rFonts w:ascii="Gill Sans MT" w:hAnsi="Gill Sans MT" w:cs="Calibri"/>
                <w:sz w:val="20"/>
                <w:szCs w:val="20"/>
              </w:rPr>
              <w:t>Fa</w:t>
            </w:r>
            <w:r w:rsidR="003379A9" w:rsidRPr="00981A42">
              <w:rPr>
                <w:rFonts w:ascii="Gill Sans MT" w:hAnsi="Gill Sans MT" w:cs="Calibri"/>
                <w:sz w:val="20"/>
                <w:szCs w:val="20"/>
              </w:rPr>
              <w:t>milies with children</w:t>
            </w:r>
          </w:p>
        </w:tc>
        <w:tc>
          <w:tcPr>
            <w:tcW w:w="6892" w:type="dxa"/>
            <w:shd w:val="clear" w:color="auto" w:fill="C1F0C7" w:themeFill="accent3" w:themeFillTint="33"/>
          </w:tcPr>
          <w:p w14:paraId="12C3953F" w14:textId="55A47A95" w:rsidR="000C2919" w:rsidRPr="00981A42" w:rsidRDefault="003379A9" w:rsidP="00345230">
            <w:pPr>
              <w:rPr>
                <w:rFonts w:ascii="Gill Sans MT" w:hAnsi="Gill Sans MT" w:cs="Calibri"/>
                <w:sz w:val="20"/>
                <w:szCs w:val="20"/>
              </w:rPr>
            </w:pPr>
            <w:r w:rsidRPr="00981A42">
              <w:rPr>
                <w:rFonts w:ascii="Gill Sans MT" w:hAnsi="Gill Sans MT" w:cs="Calibri"/>
                <w:sz w:val="20"/>
                <w:szCs w:val="20"/>
              </w:rPr>
              <w:t>Families are the parents or carers together with</w:t>
            </w:r>
            <w:r w:rsidR="00D05581" w:rsidRPr="00981A42">
              <w:rPr>
                <w:rFonts w:ascii="Gill Sans MT" w:hAnsi="Gill Sans MT" w:cs="Calibri"/>
                <w:sz w:val="20"/>
                <w:szCs w:val="20"/>
              </w:rPr>
              <w:t xml:space="preserve"> the children they are raising</w:t>
            </w:r>
          </w:p>
        </w:tc>
      </w:tr>
      <w:tr w:rsidR="00D05581" w:rsidRPr="00981A42" w14:paraId="0EACCCFE" w14:textId="77777777" w:rsidTr="0033140B">
        <w:tc>
          <w:tcPr>
            <w:tcW w:w="2547" w:type="dxa"/>
            <w:shd w:val="clear" w:color="auto" w:fill="C1F0C7" w:themeFill="accent3" w:themeFillTint="33"/>
          </w:tcPr>
          <w:p w14:paraId="43DE7833" w14:textId="4A186B03" w:rsidR="00D05581" w:rsidRPr="00981A42" w:rsidRDefault="00D05581" w:rsidP="00345230">
            <w:pPr>
              <w:rPr>
                <w:rFonts w:ascii="Gill Sans MT" w:hAnsi="Gill Sans MT" w:cs="Calibri"/>
                <w:sz w:val="20"/>
                <w:szCs w:val="20"/>
              </w:rPr>
            </w:pPr>
            <w:r w:rsidRPr="00981A42">
              <w:rPr>
                <w:rFonts w:ascii="Gill Sans MT" w:hAnsi="Gill Sans MT" w:cs="Calibri"/>
                <w:sz w:val="20"/>
                <w:szCs w:val="20"/>
              </w:rPr>
              <w:t xml:space="preserve">Carers </w:t>
            </w:r>
          </w:p>
        </w:tc>
        <w:tc>
          <w:tcPr>
            <w:tcW w:w="6892" w:type="dxa"/>
            <w:shd w:val="clear" w:color="auto" w:fill="C1F0C7" w:themeFill="accent3" w:themeFillTint="33"/>
          </w:tcPr>
          <w:p w14:paraId="48B624C1" w14:textId="13EDF85C" w:rsidR="00D05581" w:rsidRPr="00981A42" w:rsidRDefault="00D05581" w:rsidP="00345230">
            <w:pPr>
              <w:rPr>
                <w:rFonts w:ascii="Gill Sans MT" w:hAnsi="Gill Sans MT" w:cs="Calibri"/>
                <w:sz w:val="20"/>
                <w:szCs w:val="20"/>
              </w:rPr>
            </w:pPr>
            <w:r w:rsidRPr="00981A42">
              <w:rPr>
                <w:rFonts w:ascii="Gill Sans MT" w:hAnsi="Gill Sans MT" w:cs="Calibri"/>
                <w:sz w:val="20"/>
                <w:szCs w:val="20"/>
              </w:rPr>
              <w:t>Adults or children who care for family members</w:t>
            </w:r>
            <w:r w:rsidR="00797A56" w:rsidRPr="00981A42">
              <w:rPr>
                <w:rFonts w:ascii="Gill Sans MT" w:hAnsi="Gill Sans MT" w:cs="Calibri"/>
                <w:sz w:val="20"/>
                <w:szCs w:val="20"/>
              </w:rPr>
              <w:t>. Could be a parent or relative with a disability</w:t>
            </w:r>
          </w:p>
        </w:tc>
      </w:tr>
      <w:tr w:rsidR="00797A56" w:rsidRPr="00981A42" w14:paraId="4B24F74C" w14:textId="77777777" w:rsidTr="0033140B">
        <w:tc>
          <w:tcPr>
            <w:tcW w:w="2547" w:type="dxa"/>
            <w:shd w:val="clear" w:color="auto" w:fill="C1F0C7" w:themeFill="accent3" w:themeFillTint="33"/>
          </w:tcPr>
          <w:p w14:paraId="6531F69F" w14:textId="541AE20B" w:rsidR="00797A56" w:rsidRPr="00981A42" w:rsidRDefault="00034EA4" w:rsidP="00345230">
            <w:pPr>
              <w:rPr>
                <w:rFonts w:ascii="Gill Sans MT" w:hAnsi="Gill Sans MT" w:cs="Calibri"/>
                <w:sz w:val="20"/>
                <w:szCs w:val="20"/>
              </w:rPr>
            </w:pPr>
            <w:r w:rsidRPr="00981A42">
              <w:rPr>
                <w:rFonts w:ascii="Gill Sans MT" w:hAnsi="Gill Sans MT" w:cs="Calibri"/>
                <w:sz w:val="20"/>
                <w:szCs w:val="20"/>
              </w:rPr>
              <w:t>People with family commitments</w:t>
            </w:r>
          </w:p>
        </w:tc>
        <w:tc>
          <w:tcPr>
            <w:tcW w:w="6892" w:type="dxa"/>
            <w:shd w:val="clear" w:color="auto" w:fill="C1F0C7" w:themeFill="accent3" w:themeFillTint="33"/>
          </w:tcPr>
          <w:p w14:paraId="48CF1351" w14:textId="173EF0A4" w:rsidR="00797A56" w:rsidRPr="00981A42" w:rsidRDefault="00034EA4" w:rsidP="00345230">
            <w:pPr>
              <w:rPr>
                <w:rFonts w:ascii="Gill Sans MT" w:hAnsi="Gill Sans MT" w:cs="Calibri"/>
                <w:sz w:val="20"/>
                <w:szCs w:val="20"/>
              </w:rPr>
            </w:pPr>
            <w:r w:rsidRPr="00981A42">
              <w:rPr>
                <w:rFonts w:ascii="Gill Sans MT" w:hAnsi="Gill Sans MT" w:cs="Calibri"/>
                <w:sz w:val="20"/>
                <w:szCs w:val="20"/>
              </w:rPr>
              <w:t>People who need to spend regular time with family members</w:t>
            </w:r>
          </w:p>
        </w:tc>
      </w:tr>
      <w:tr w:rsidR="00034EA4" w:rsidRPr="00981A42" w14:paraId="2F4C3094" w14:textId="77777777" w:rsidTr="000B7C86">
        <w:tc>
          <w:tcPr>
            <w:tcW w:w="2547" w:type="dxa"/>
            <w:shd w:val="clear" w:color="auto" w:fill="DAE9F7" w:themeFill="text2" w:themeFillTint="1A"/>
          </w:tcPr>
          <w:p w14:paraId="2B0623C5" w14:textId="43506CA3" w:rsidR="00034EA4" w:rsidRPr="00981A42" w:rsidRDefault="005A656E" w:rsidP="00345230">
            <w:pPr>
              <w:rPr>
                <w:rFonts w:ascii="Gill Sans MT" w:hAnsi="Gill Sans MT" w:cs="Calibri"/>
                <w:sz w:val="20"/>
                <w:szCs w:val="20"/>
              </w:rPr>
            </w:pPr>
            <w:r w:rsidRPr="00981A42">
              <w:rPr>
                <w:rFonts w:ascii="Gill Sans MT" w:hAnsi="Gill Sans MT" w:cs="Calibri"/>
                <w:sz w:val="20"/>
                <w:szCs w:val="20"/>
              </w:rPr>
              <w:t>People who work</w:t>
            </w:r>
          </w:p>
        </w:tc>
        <w:tc>
          <w:tcPr>
            <w:tcW w:w="6892" w:type="dxa"/>
            <w:shd w:val="clear" w:color="auto" w:fill="DAE9F7" w:themeFill="text2" w:themeFillTint="1A"/>
          </w:tcPr>
          <w:p w14:paraId="25970FF7" w14:textId="6D0A76AF" w:rsidR="00034EA4" w:rsidRPr="00981A42" w:rsidRDefault="005A656E" w:rsidP="00345230">
            <w:pPr>
              <w:rPr>
                <w:rFonts w:ascii="Gill Sans MT" w:hAnsi="Gill Sans MT" w:cs="Calibri"/>
                <w:sz w:val="20"/>
                <w:szCs w:val="20"/>
              </w:rPr>
            </w:pPr>
            <w:r w:rsidRPr="00981A42">
              <w:rPr>
                <w:rFonts w:ascii="Gill Sans MT" w:hAnsi="Gill Sans MT" w:cs="Calibri"/>
                <w:sz w:val="20"/>
                <w:szCs w:val="20"/>
              </w:rPr>
              <w:t>People who have a job/ are employed</w:t>
            </w:r>
          </w:p>
        </w:tc>
      </w:tr>
      <w:tr w:rsidR="005A656E" w:rsidRPr="00981A42" w14:paraId="28D81FA0" w14:textId="77777777" w:rsidTr="000B7C86">
        <w:tc>
          <w:tcPr>
            <w:tcW w:w="2547" w:type="dxa"/>
            <w:shd w:val="clear" w:color="auto" w:fill="DAE9F7" w:themeFill="text2" w:themeFillTint="1A"/>
          </w:tcPr>
          <w:p w14:paraId="5F6B722D" w14:textId="1A7B1BD1" w:rsidR="005A656E" w:rsidRPr="00981A42" w:rsidRDefault="005A656E" w:rsidP="00345230">
            <w:pPr>
              <w:rPr>
                <w:rFonts w:ascii="Gill Sans MT" w:hAnsi="Gill Sans MT" w:cs="Calibri"/>
                <w:sz w:val="20"/>
                <w:szCs w:val="20"/>
              </w:rPr>
            </w:pPr>
            <w:r w:rsidRPr="00981A42">
              <w:rPr>
                <w:rFonts w:ascii="Gill Sans MT" w:hAnsi="Gill Sans MT" w:cs="Calibri"/>
                <w:sz w:val="20"/>
                <w:szCs w:val="20"/>
              </w:rPr>
              <w:t xml:space="preserve">Unemployed </w:t>
            </w:r>
            <w:r w:rsidR="004C2309" w:rsidRPr="00981A42">
              <w:rPr>
                <w:rFonts w:ascii="Gill Sans MT" w:hAnsi="Gill Sans MT" w:cs="Calibri"/>
                <w:sz w:val="20"/>
                <w:szCs w:val="20"/>
              </w:rPr>
              <w:t>/ economically disadvantaged people</w:t>
            </w:r>
          </w:p>
        </w:tc>
        <w:tc>
          <w:tcPr>
            <w:tcW w:w="6892" w:type="dxa"/>
            <w:shd w:val="clear" w:color="auto" w:fill="DAE9F7" w:themeFill="text2" w:themeFillTint="1A"/>
          </w:tcPr>
          <w:p w14:paraId="38081345" w14:textId="44D82BF4" w:rsidR="005A656E" w:rsidRPr="00981A42" w:rsidRDefault="004C2309" w:rsidP="00345230">
            <w:pPr>
              <w:rPr>
                <w:rFonts w:ascii="Gill Sans MT" w:hAnsi="Gill Sans MT" w:cs="Calibri"/>
                <w:sz w:val="20"/>
                <w:szCs w:val="20"/>
              </w:rPr>
            </w:pPr>
            <w:r w:rsidRPr="00981A42">
              <w:rPr>
                <w:rFonts w:ascii="Gill Sans MT" w:hAnsi="Gill Sans MT" w:cs="Calibri"/>
                <w:sz w:val="20"/>
                <w:szCs w:val="20"/>
              </w:rPr>
              <w:t>Unemployed people</w:t>
            </w:r>
            <w:r w:rsidR="00AF2A31" w:rsidRPr="00981A42">
              <w:rPr>
                <w:rFonts w:ascii="Gill Sans MT" w:hAnsi="Gill Sans MT" w:cs="Calibri"/>
                <w:sz w:val="20"/>
                <w:szCs w:val="20"/>
              </w:rPr>
              <w:t xml:space="preserve"> have no job</w:t>
            </w:r>
            <w:r w:rsidR="00596A34" w:rsidRPr="00981A42">
              <w:rPr>
                <w:rFonts w:ascii="Gill Sans MT" w:hAnsi="Gill Sans MT" w:cs="Calibri"/>
                <w:sz w:val="20"/>
                <w:szCs w:val="20"/>
              </w:rPr>
              <w:t xml:space="preserve"> which can cause them to become economically disadvantaged (lack of disposable income). </w:t>
            </w:r>
            <w:r w:rsidR="00EE045A" w:rsidRPr="00981A42">
              <w:rPr>
                <w:rFonts w:ascii="Gill Sans MT" w:hAnsi="Gill Sans MT" w:cs="Calibri"/>
                <w:sz w:val="20"/>
                <w:szCs w:val="20"/>
              </w:rPr>
              <w:t xml:space="preserve">Employed people can also be economically </w:t>
            </w:r>
            <w:r w:rsidR="00F2225D" w:rsidRPr="00981A42">
              <w:rPr>
                <w:rFonts w:ascii="Gill Sans MT" w:hAnsi="Gill Sans MT" w:cs="Calibri"/>
                <w:sz w:val="20"/>
                <w:szCs w:val="20"/>
              </w:rPr>
              <w:t>disadvantaged if their job is low-paid.</w:t>
            </w:r>
          </w:p>
        </w:tc>
      </w:tr>
    </w:tbl>
    <w:p w14:paraId="2D141FA5" w14:textId="43220555" w:rsidR="00B468D6" w:rsidRPr="00981A42" w:rsidRDefault="006F5149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  <w:r w:rsidRPr="00981A42">
        <w:rPr>
          <w:rFonts w:ascii="Gill Sans MT" w:hAnsi="Gill Sans MT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3C898110" wp14:editId="02237378">
                <wp:simplePos x="0" y="0"/>
                <wp:positionH relativeFrom="column">
                  <wp:posOffset>3782060</wp:posOffset>
                </wp:positionH>
                <wp:positionV relativeFrom="paragraph">
                  <wp:posOffset>3689985</wp:posOffset>
                </wp:positionV>
                <wp:extent cx="6049010" cy="1647825"/>
                <wp:effectExtent l="19050" t="19050" r="2794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15312" w14:textId="0C3337C2" w:rsidR="000E3002" w:rsidRPr="00981A42" w:rsidRDefault="00AB69FA" w:rsidP="00D11FB0">
                            <w:pPr>
                              <w:spacing w:line="276" w:lineRule="auto"/>
                              <w:rPr>
                                <w:rFonts w:ascii="Gill Sans MT" w:hAnsi="Gill Sans MT" w:cs="Calibri"/>
                                <w:b/>
                                <w:bCs/>
                                <w:u w:val="single"/>
                              </w:rPr>
                            </w:pPr>
                            <w:r w:rsidRPr="00981A42">
                              <w:rPr>
                                <w:rFonts w:ascii="Gill Sans MT" w:hAnsi="Gill Sans MT" w:cs="Calibri"/>
                                <w:b/>
                                <w:bCs/>
                                <w:u w:val="single"/>
                              </w:rPr>
                              <w:t>Barrier solutions</w:t>
                            </w:r>
                          </w:p>
                          <w:p w14:paraId="3AE65579" w14:textId="667D8AA8" w:rsidR="00EB1F88" w:rsidRPr="00981A42" w:rsidRDefault="00F37806" w:rsidP="00D11FB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r w:rsidRPr="00981A42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Facilities provide a wide range of </w:t>
                            </w:r>
                            <w:r w:rsidR="00A03066" w:rsidRPr="00981A42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sessions to include</w:t>
                            </w:r>
                            <w:r w:rsidR="009A5E00" w:rsidRPr="00981A42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 provisions of activities at different times</w:t>
                            </w:r>
                          </w:p>
                          <w:p w14:paraId="2428D5BD" w14:textId="610B0797" w:rsidR="00A03066" w:rsidRPr="00981A42" w:rsidRDefault="009A5E00" w:rsidP="00D11FB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r w:rsidRPr="00981A42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Promotion </w:t>
                            </w:r>
                            <w:r w:rsidR="0024023F" w:rsidRPr="00981A42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strategies to inform target groups e.g. tv adverts,</w:t>
                            </w:r>
                            <w:r w:rsidR="00E74B2D" w:rsidRPr="00981A42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 role models, sporting initiatives</w:t>
                            </w:r>
                          </w:p>
                          <w:p w14:paraId="4DA3652D" w14:textId="2026CA1F" w:rsidR="00E74B2D" w:rsidRPr="00981A42" w:rsidRDefault="00E74B2D" w:rsidP="00D11FB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r w:rsidRPr="00981A42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Improving access</w:t>
                            </w:r>
                            <w:r w:rsidR="000D6FFB" w:rsidRPr="00981A42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 e.g. transport availability (more frequent times)</w:t>
                            </w:r>
                            <w:r w:rsidR="000A3580" w:rsidRPr="00981A42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 and adapting facilities e.g. ramps, accessible toilets, specific equipment </w:t>
                            </w:r>
                          </w:p>
                          <w:p w14:paraId="2AEF23AB" w14:textId="5C712C69" w:rsidR="00541895" w:rsidRPr="00981A42" w:rsidRDefault="00541895" w:rsidP="00D11FB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981A42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Making sport</w:t>
                            </w:r>
                            <w:proofErr w:type="gramEnd"/>
                            <w:r w:rsidRPr="00981A42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 cheaper e.g. taster sessions, </w:t>
                            </w:r>
                            <w:r w:rsidR="001B5063" w:rsidRPr="00981A42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concessions (reduced prices for specific </w:t>
                            </w:r>
                            <w:proofErr w:type="gramStart"/>
                            <w:r w:rsidR="001B5063" w:rsidRPr="00981A42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users</w:t>
                            </w:r>
                            <w:proofErr w:type="gramEnd"/>
                            <w:r w:rsidR="001B5063" w:rsidRPr="00981A42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 groups: junior gym memberships)</w:t>
                            </w:r>
                            <w:r w:rsidR="000542DB" w:rsidRPr="00981A42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, free parking, cheaper hiring of equipment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981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8pt;margin-top:290.55pt;width:476.3pt;height:129.7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" strokecolor="red" strokeweight="3pt">
                <v:textbox>
                  <w:txbxContent>
                    <w:p w14:paraId="32615312" w14:textId="0C3337C2" w:rsidR="000E3002" w:rsidRPr="00981A42" w:rsidRDefault="00AB69FA" w:rsidP="00D11FB0">
                      <w:pPr>
                        <w:spacing w:line="276" w:lineRule="auto"/>
                        <w:rPr>
                          <w:rFonts w:ascii="Gill Sans MT" w:hAnsi="Gill Sans MT" w:cs="Calibri"/>
                          <w:b/>
                          <w:bCs/>
                          <w:u w:val="single"/>
                        </w:rPr>
                      </w:pPr>
                      <w:r w:rsidRPr="00981A42">
                        <w:rPr>
                          <w:rFonts w:ascii="Gill Sans MT" w:hAnsi="Gill Sans MT" w:cs="Calibri"/>
                          <w:b/>
                          <w:bCs/>
                          <w:u w:val="single"/>
                        </w:rPr>
                        <w:t>Barrier solutions</w:t>
                      </w:r>
                    </w:p>
                    <w:p w14:paraId="3AE65579" w14:textId="667D8AA8" w:rsidR="00EB1F88" w:rsidRPr="00981A42" w:rsidRDefault="00F37806" w:rsidP="00D11FB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76" w:lineRule="auto"/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</w:pPr>
                      <w:r w:rsidRPr="00981A42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 xml:space="preserve">Facilities provide a wide range of </w:t>
                      </w:r>
                      <w:r w:rsidR="00A03066" w:rsidRPr="00981A42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>sessions to include</w:t>
                      </w:r>
                      <w:r w:rsidR="009A5E00" w:rsidRPr="00981A42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 xml:space="preserve"> provisions of activities at different times</w:t>
                      </w:r>
                    </w:p>
                    <w:p w14:paraId="2428D5BD" w14:textId="610B0797" w:rsidR="00A03066" w:rsidRPr="00981A42" w:rsidRDefault="009A5E00" w:rsidP="00D11FB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76" w:lineRule="auto"/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</w:pPr>
                      <w:r w:rsidRPr="00981A42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 xml:space="preserve">Promotion </w:t>
                      </w:r>
                      <w:r w:rsidR="0024023F" w:rsidRPr="00981A42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>strategies to inform target groups e.g. tv adverts,</w:t>
                      </w:r>
                      <w:r w:rsidR="00E74B2D" w:rsidRPr="00981A42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 xml:space="preserve"> role models, sporting initiatives</w:t>
                      </w:r>
                    </w:p>
                    <w:p w14:paraId="4DA3652D" w14:textId="2026CA1F" w:rsidR="00E74B2D" w:rsidRPr="00981A42" w:rsidRDefault="00E74B2D" w:rsidP="00D11FB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76" w:lineRule="auto"/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</w:pPr>
                      <w:r w:rsidRPr="00981A42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>Improving access</w:t>
                      </w:r>
                      <w:r w:rsidR="000D6FFB" w:rsidRPr="00981A42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 xml:space="preserve"> e.g. transport availability (more frequent times)</w:t>
                      </w:r>
                      <w:r w:rsidR="000A3580" w:rsidRPr="00981A42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 xml:space="preserve"> and adapting facilities e.g. ramps, accessible toilets, specific equipment </w:t>
                      </w:r>
                    </w:p>
                    <w:p w14:paraId="2AEF23AB" w14:textId="5C712C69" w:rsidR="00541895" w:rsidRPr="00981A42" w:rsidRDefault="00541895" w:rsidP="00D11FB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76" w:lineRule="auto"/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</w:pPr>
                      <w:proofErr w:type="gramStart"/>
                      <w:r w:rsidRPr="00981A42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>Making sport</w:t>
                      </w:r>
                      <w:proofErr w:type="gramEnd"/>
                      <w:r w:rsidRPr="00981A42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 xml:space="preserve"> cheaper e.g. taster sessions, </w:t>
                      </w:r>
                      <w:r w:rsidR="001B5063" w:rsidRPr="00981A42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 xml:space="preserve">concessions (reduced prices for specific </w:t>
                      </w:r>
                      <w:proofErr w:type="gramStart"/>
                      <w:r w:rsidR="001B5063" w:rsidRPr="00981A42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>users</w:t>
                      </w:r>
                      <w:proofErr w:type="gramEnd"/>
                      <w:r w:rsidR="001B5063" w:rsidRPr="00981A42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 xml:space="preserve"> groups: junior gym memberships)</w:t>
                      </w:r>
                      <w:r w:rsidR="000542DB" w:rsidRPr="00981A42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>, free parking, cheaper hiring of equipment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1FB0" w:rsidRPr="00981A42">
        <w:rPr>
          <w:rFonts w:ascii="Gill Sans MT" w:hAnsi="Gill Sans MT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40852ED0" wp14:editId="014ED73B">
                <wp:simplePos x="0" y="0"/>
                <wp:positionH relativeFrom="margin">
                  <wp:align>left</wp:align>
                </wp:positionH>
                <wp:positionV relativeFrom="paragraph">
                  <wp:posOffset>3634252</wp:posOffset>
                </wp:positionV>
                <wp:extent cx="3554095" cy="1851660"/>
                <wp:effectExtent l="19050" t="19050" r="2730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095" cy="18519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F9241" w14:textId="614664B9" w:rsidR="00A03B75" w:rsidRPr="00981A42" w:rsidRDefault="00F21190" w:rsidP="009629A7">
                            <w:pPr>
                              <w:spacing w:line="240" w:lineRule="auto"/>
                              <w:rPr>
                                <w:rFonts w:ascii="Gill Sans MT" w:hAnsi="Gill Sans MT" w:cs="Calibri"/>
                                <w:b/>
                                <w:bCs/>
                                <w:u w:val="single"/>
                              </w:rPr>
                            </w:pPr>
                            <w:r w:rsidRPr="00981A42">
                              <w:rPr>
                                <w:rFonts w:ascii="Gill Sans MT" w:hAnsi="Gill Sans MT" w:cs="Calibri"/>
                                <w:b/>
                                <w:bCs/>
                                <w:u w:val="single"/>
                              </w:rPr>
                              <w:t>Barriers to participate in sport</w:t>
                            </w:r>
                          </w:p>
                          <w:p w14:paraId="728E4AD7" w14:textId="0F4A2F4F" w:rsidR="00F21190" w:rsidRPr="00981A42" w:rsidRDefault="00534E73" w:rsidP="009629A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r w:rsidRPr="00981A42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Lack of transport</w:t>
                            </w:r>
                          </w:p>
                          <w:p w14:paraId="6E68B925" w14:textId="79BAD68C" w:rsidR="00534E73" w:rsidRPr="00981A42" w:rsidRDefault="00534E73" w:rsidP="009629A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r w:rsidRPr="00981A42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Lack of awareness of pr</w:t>
                            </w:r>
                            <w:r w:rsidR="008E3D59" w:rsidRPr="00981A42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ovision</w:t>
                            </w:r>
                          </w:p>
                          <w:p w14:paraId="4F07AD52" w14:textId="4A36C59A" w:rsidR="009629A7" w:rsidRPr="00981A42" w:rsidRDefault="00F02A43" w:rsidP="009629A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r w:rsidRPr="00981A42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Lack of activity provision</w:t>
                            </w:r>
                          </w:p>
                          <w:p w14:paraId="7A64E75F" w14:textId="14E11998" w:rsidR="00F02A43" w:rsidRPr="00981A42" w:rsidRDefault="00F02A43" w:rsidP="009629A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r w:rsidRPr="00981A42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Lack of disposable income</w:t>
                            </w:r>
                          </w:p>
                          <w:p w14:paraId="7A3B0496" w14:textId="3A9B99CB" w:rsidR="00F02A43" w:rsidRPr="00981A42" w:rsidRDefault="00F02A43" w:rsidP="009629A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r w:rsidRPr="00981A42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Employment and unemployment</w:t>
                            </w:r>
                          </w:p>
                          <w:p w14:paraId="7DD2B058" w14:textId="3DE9E71D" w:rsidR="00BB241B" w:rsidRPr="00981A42" w:rsidRDefault="00BB241B" w:rsidP="009629A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r w:rsidRPr="00981A42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Family commitments</w:t>
                            </w:r>
                          </w:p>
                          <w:p w14:paraId="3CFD5AED" w14:textId="204A0CD0" w:rsidR="00BD183B" w:rsidRPr="00981A42" w:rsidRDefault="00BB241B" w:rsidP="006F514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r w:rsidRPr="00981A42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Lack of positive role models (sporting</w:t>
                            </w:r>
                            <w:r w:rsidR="006F5149" w:rsidRPr="00981A42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 or family)</w:t>
                            </w:r>
                          </w:p>
                          <w:p w14:paraId="3878932F" w14:textId="6A9952F7" w:rsidR="00BD183B" w:rsidRPr="00981A42" w:rsidRDefault="00BD183B" w:rsidP="00BB241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r w:rsidRPr="00981A42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Lack of equal media coverage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52ED0" id="_x0000_s1027" type="#_x0000_t202" style="position:absolute;margin-left:0;margin-top:286.15pt;width:279.85pt;height:145.8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" strokecolor="#ffc000" strokeweight="3pt">
                <v:textbox>
                  <w:txbxContent>
                    <w:p w14:paraId="78DF9241" w14:textId="614664B9" w:rsidR="00A03B75" w:rsidRPr="00981A42" w:rsidRDefault="00F21190" w:rsidP="009629A7">
                      <w:pPr>
                        <w:spacing w:line="240" w:lineRule="auto"/>
                        <w:rPr>
                          <w:rFonts w:ascii="Gill Sans MT" w:hAnsi="Gill Sans MT" w:cs="Calibri"/>
                          <w:b/>
                          <w:bCs/>
                          <w:u w:val="single"/>
                        </w:rPr>
                      </w:pPr>
                      <w:r w:rsidRPr="00981A42">
                        <w:rPr>
                          <w:rFonts w:ascii="Gill Sans MT" w:hAnsi="Gill Sans MT" w:cs="Calibri"/>
                          <w:b/>
                          <w:bCs/>
                          <w:u w:val="single"/>
                        </w:rPr>
                        <w:t>Barriers to participate in sport</w:t>
                      </w:r>
                    </w:p>
                    <w:p w14:paraId="728E4AD7" w14:textId="0F4A2F4F" w:rsidR="00F21190" w:rsidRPr="00981A42" w:rsidRDefault="00534E73" w:rsidP="009629A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</w:pPr>
                      <w:r w:rsidRPr="00981A42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>Lack of transport</w:t>
                      </w:r>
                    </w:p>
                    <w:p w14:paraId="6E68B925" w14:textId="79BAD68C" w:rsidR="00534E73" w:rsidRPr="00981A42" w:rsidRDefault="00534E73" w:rsidP="009629A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</w:pPr>
                      <w:r w:rsidRPr="00981A42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>Lack of awareness of pr</w:t>
                      </w:r>
                      <w:r w:rsidR="008E3D59" w:rsidRPr="00981A42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>ovision</w:t>
                      </w:r>
                    </w:p>
                    <w:p w14:paraId="4F07AD52" w14:textId="4A36C59A" w:rsidR="009629A7" w:rsidRPr="00981A42" w:rsidRDefault="00F02A43" w:rsidP="009629A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</w:pPr>
                      <w:r w:rsidRPr="00981A42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>Lack of activity provision</w:t>
                      </w:r>
                    </w:p>
                    <w:p w14:paraId="7A64E75F" w14:textId="14E11998" w:rsidR="00F02A43" w:rsidRPr="00981A42" w:rsidRDefault="00F02A43" w:rsidP="009629A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</w:pPr>
                      <w:r w:rsidRPr="00981A42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>Lack of disposable income</w:t>
                      </w:r>
                    </w:p>
                    <w:p w14:paraId="7A3B0496" w14:textId="3A9B99CB" w:rsidR="00F02A43" w:rsidRPr="00981A42" w:rsidRDefault="00F02A43" w:rsidP="009629A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</w:pPr>
                      <w:r w:rsidRPr="00981A42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>Employment and unemployment</w:t>
                      </w:r>
                    </w:p>
                    <w:p w14:paraId="7DD2B058" w14:textId="3DE9E71D" w:rsidR="00BB241B" w:rsidRPr="00981A42" w:rsidRDefault="00BB241B" w:rsidP="009629A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</w:pPr>
                      <w:r w:rsidRPr="00981A42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>Family commitments</w:t>
                      </w:r>
                    </w:p>
                    <w:p w14:paraId="3CFD5AED" w14:textId="204A0CD0" w:rsidR="00BD183B" w:rsidRPr="00981A42" w:rsidRDefault="00BB241B" w:rsidP="006F514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</w:pPr>
                      <w:r w:rsidRPr="00981A42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>Lack of positive role models (sporting</w:t>
                      </w:r>
                      <w:r w:rsidR="006F5149" w:rsidRPr="00981A42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 xml:space="preserve"> or family)</w:t>
                      </w:r>
                    </w:p>
                    <w:p w14:paraId="3878932F" w14:textId="6A9952F7" w:rsidR="00BD183B" w:rsidRPr="00981A42" w:rsidRDefault="00BD183B" w:rsidP="00BB241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</w:pPr>
                      <w:r w:rsidRPr="00981A42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>Lack of equal media coverage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612"/>
        <w:tblW w:w="15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75"/>
        <w:gridCol w:w="4179"/>
        <w:gridCol w:w="252"/>
        <w:gridCol w:w="3859"/>
        <w:gridCol w:w="2131"/>
        <w:gridCol w:w="1774"/>
        <w:gridCol w:w="1437"/>
      </w:tblGrid>
      <w:tr w:rsidR="00EF419F" w:rsidRPr="00981A42" w14:paraId="194646AE" w14:textId="77777777" w:rsidTr="001B2C41">
        <w:trPr>
          <w:trHeight w:val="660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6254A6E2" w14:textId="6F97A592" w:rsidR="00EF419F" w:rsidRPr="00981A42" w:rsidRDefault="00822159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81A42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SUBJECT:</w:t>
            </w:r>
          </w:p>
        </w:tc>
        <w:tc>
          <w:tcPr>
            <w:tcW w:w="4179" w:type="dxa"/>
            <w:shd w:val="clear" w:color="auto" w:fill="215E99" w:themeFill="text2" w:themeFillTint="BF"/>
            <w:vAlign w:val="center"/>
          </w:tcPr>
          <w:p w14:paraId="64930D82" w14:textId="119F84BE" w:rsidR="00EF419F" w:rsidRPr="00981A42" w:rsidRDefault="001B2C41" w:rsidP="00EF419F">
            <w:pPr>
              <w:rPr>
                <w:rFonts w:ascii="Gill Sans MT" w:hAnsi="Gill Sans MT"/>
                <w:b/>
                <w:bCs/>
                <w:color w:val="FFFFFF" w:themeColor="background1"/>
              </w:rPr>
            </w:pPr>
            <w:r w:rsidRPr="00981A42">
              <w:rPr>
                <w:rFonts w:ascii="Gill Sans MT" w:hAnsi="Gill Sans MT"/>
                <w:b/>
                <w:bCs/>
                <w:color w:val="FFFFFF" w:themeColor="background1"/>
              </w:rPr>
              <w:t>Cambridge National Sports Studies</w:t>
            </w:r>
          </w:p>
        </w:tc>
        <w:tc>
          <w:tcPr>
            <w:tcW w:w="252" w:type="dxa"/>
            <w:shd w:val="clear" w:color="auto" w:fill="215E99" w:themeFill="text2" w:themeFillTint="BF"/>
            <w:vAlign w:val="center"/>
          </w:tcPr>
          <w:p w14:paraId="787A1328" w14:textId="77777777" w:rsidR="00EF419F" w:rsidRPr="00981A42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859" w:type="dxa"/>
            <w:shd w:val="clear" w:color="auto" w:fill="215E99" w:themeFill="text2" w:themeFillTint="BF"/>
            <w:vAlign w:val="center"/>
          </w:tcPr>
          <w:p w14:paraId="7E3DEB0D" w14:textId="77777777" w:rsidR="00EF419F" w:rsidRPr="00981A42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286F45F0" w14:textId="211AE31C" w:rsidR="00EF419F" w:rsidRPr="00981A42" w:rsidRDefault="00822159" w:rsidP="00EF419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81A42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YEAR: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4FDAD789" w14:textId="3863D984" w:rsidR="00EF419F" w:rsidRPr="00981A42" w:rsidRDefault="001B2C41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81A42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10</w:t>
            </w:r>
          </w:p>
        </w:tc>
        <w:tc>
          <w:tcPr>
            <w:tcW w:w="1437" w:type="dxa"/>
            <w:vMerge w:val="restart"/>
            <w:vAlign w:val="center"/>
          </w:tcPr>
          <w:p w14:paraId="198B8A53" w14:textId="7D8E3E8F" w:rsidR="00EF419F" w:rsidRPr="00981A42" w:rsidRDefault="00EF419F" w:rsidP="00EF419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981A42">
              <w:rPr>
                <w:rFonts w:ascii="Gill Sans MT" w:hAnsi="Gill Sans MT"/>
                <w:noProof/>
              </w:rPr>
              <w:drawing>
                <wp:anchor distT="0" distB="0" distL="114300" distR="114300" simplePos="0" relativeHeight="251658242" behindDoc="1" locked="0" layoutInCell="1" allowOverlap="1" wp14:anchorId="5502F4AD" wp14:editId="33864906">
                  <wp:simplePos x="0" y="0"/>
                  <wp:positionH relativeFrom="column">
                    <wp:posOffset>80010</wp:posOffset>
                  </wp:positionH>
                  <wp:positionV relativeFrom="page">
                    <wp:posOffset>17145</wp:posOffset>
                  </wp:positionV>
                  <wp:extent cx="709295" cy="775970"/>
                  <wp:effectExtent l="57150" t="57150" r="109855" b="119380"/>
                  <wp:wrapNone/>
                  <wp:docPr id="75335043" name="Picture 3" descr="A lion with a shield and blue ribb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457575" name="Picture 3" descr="A lion with a shield and blue ribb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775970"/>
                          </a:xfrm>
                          <a:prstGeom prst="rect">
                            <a:avLst/>
                          </a:prstGeom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F419F" w:rsidRPr="00981A42" w14:paraId="2A7C1436" w14:textId="77777777" w:rsidTr="001B2C41">
        <w:trPr>
          <w:trHeight w:val="635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3812415A" w14:textId="21949F4E" w:rsidR="00EF419F" w:rsidRPr="00981A42" w:rsidRDefault="00822159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81A42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TOPIC:</w:t>
            </w:r>
          </w:p>
        </w:tc>
        <w:tc>
          <w:tcPr>
            <w:tcW w:w="4179" w:type="dxa"/>
            <w:shd w:val="clear" w:color="auto" w:fill="215E99" w:themeFill="text2" w:themeFillTint="BF"/>
            <w:vAlign w:val="center"/>
          </w:tcPr>
          <w:p w14:paraId="2F61DFC1" w14:textId="61B2E9AF" w:rsidR="00EF419F" w:rsidRPr="00981A42" w:rsidRDefault="00DB1AD5" w:rsidP="00EF419F">
            <w:pPr>
              <w:rPr>
                <w:rFonts w:ascii="Gill Sans MT" w:hAnsi="Gill Sans MT"/>
                <w:b/>
                <w:bCs/>
                <w:color w:val="FFFFFF" w:themeColor="background1"/>
              </w:rPr>
            </w:pPr>
            <w:r w:rsidRPr="00981A42">
              <w:rPr>
                <w:rFonts w:ascii="Gill Sans MT" w:hAnsi="Gill Sans MT"/>
                <w:b/>
                <w:bCs/>
                <w:color w:val="FFFFFF" w:themeColor="background1"/>
              </w:rPr>
              <w:t>Contemporary Issues in Sport</w:t>
            </w:r>
            <w:r w:rsidR="0096225D" w:rsidRPr="00981A42">
              <w:rPr>
                <w:rFonts w:ascii="Gill Sans MT" w:hAnsi="Gill Sans MT"/>
                <w:b/>
                <w:bCs/>
                <w:color w:val="FFFFFF" w:themeColor="background1"/>
              </w:rPr>
              <w:t xml:space="preserve"> – Topic Area 1 </w:t>
            </w:r>
            <w:r w:rsidR="00EB43CB" w:rsidRPr="00981A42">
              <w:rPr>
                <w:rFonts w:ascii="Gill Sans MT" w:hAnsi="Gill Sans MT"/>
                <w:b/>
                <w:bCs/>
                <w:color w:val="FFFFFF" w:themeColor="background1"/>
              </w:rPr>
              <w:t>Issues affecting participation</w:t>
            </w:r>
          </w:p>
        </w:tc>
        <w:tc>
          <w:tcPr>
            <w:tcW w:w="252" w:type="dxa"/>
            <w:shd w:val="clear" w:color="auto" w:fill="215E99" w:themeFill="text2" w:themeFillTint="BF"/>
            <w:vAlign w:val="center"/>
          </w:tcPr>
          <w:p w14:paraId="58D1C295" w14:textId="77777777" w:rsidR="00EF419F" w:rsidRPr="00981A42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859" w:type="dxa"/>
            <w:shd w:val="clear" w:color="auto" w:fill="215E99" w:themeFill="text2" w:themeFillTint="BF"/>
            <w:vAlign w:val="center"/>
          </w:tcPr>
          <w:p w14:paraId="0222B54F" w14:textId="77777777" w:rsidR="00EF419F" w:rsidRPr="00981A42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08924FC0" w14:textId="11FADD56" w:rsidR="00EF419F" w:rsidRPr="00981A42" w:rsidRDefault="00822159" w:rsidP="00EF419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81A42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SEMESTER: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700A2721" w14:textId="6AD8F19F" w:rsidR="00EF419F" w:rsidRPr="00981A42" w:rsidRDefault="00DB1AD5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81A42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1437" w:type="dxa"/>
            <w:vMerge/>
          </w:tcPr>
          <w:p w14:paraId="508C1E87" w14:textId="77777777" w:rsidR="00EF419F" w:rsidRPr="00981A42" w:rsidRDefault="00EF419F" w:rsidP="00EF419F">
            <w:pPr>
              <w:rPr>
                <w:rFonts w:ascii="Gill Sans MT" w:hAnsi="Gill Sans MT"/>
                <w:b/>
                <w:bCs/>
                <w:sz w:val="32"/>
                <w:szCs w:val="32"/>
              </w:rPr>
            </w:pPr>
          </w:p>
        </w:tc>
      </w:tr>
    </w:tbl>
    <w:p w14:paraId="21411104" w14:textId="77777777" w:rsidR="00597BFE" w:rsidRDefault="00597BFE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223023CF" w14:textId="77777777" w:rsidR="00981A42" w:rsidRPr="00981A42" w:rsidRDefault="00981A42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612"/>
        <w:tblW w:w="15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75"/>
        <w:gridCol w:w="3895"/>
        <w:gridCol w:w="536"/>
        <w:gridCol w:w="3859"/>
        <w:gridCol w:w="2131"/>
        <w:gridCol w:w="1774"/>
        <w:gridCol w:w="1437"/>
      </w:tblGrid>
      <w:tr w:rsidR="00EF419F" w:rsidRPr="00981A42" w14:paraId="716744DC" w14:textId="77777777" w:rsidTr="00140622">
        <w:trPr>
          <w:trHeight w:val="660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58369068" w14:textId="2E97A666" w:rsidR="00EF419F" w:rsidRPr="00981A42" w:rsidRDefault="00822159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81A42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lastRenderedPageBreak/>
              <w:t>SUBJECT:</w:t>
            </w:r>
          </w:p>
        </w:tc>
        <w:tc>
          <w:tcPr>
            <w:tcW w:w="3895" w:type="dxa"/>
            <w:shd w:val="clear" w:color="auto" w:fill="215E99" w:themeFill="text2" w:themeFillTint="BF"/>
            <w:vAlign w:val="center"/>
          </w:tcPr>
          <w:p w14:paraId="404ECA56" w14:textId="7F365DE8" w:rsidR="00EF419F" w:rsidRPr="00981A42" w:rsidRDefault="00CF039B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81A42">
              <w:rPr>
                <w:rFonts w:ascii="Gill Sans MT" w:hAnsi="Gill Sans MT"/>
                <w:b/>
                <w:bCs/>
                <w:color w:val="FFFFFF" w:themeColor="background1"/>
              </w:rPr>
              <w:t>Cambridge National Sports Studies</w:t>
            </w:r>
          </w:p>
        </w:tc>
        <w:tc>
          <w:tcPr>
            <w:tcW w:w="536" w:type="dxa"/>
            <w:shd w:val="clear" w:color="auto" w:fill="215E99" w:themeFill="text2" w:themeFillTint="BF"/>
            <w:vAlign w:val="center"/>
          </w:tcPr>
          <w:p w14:paraId="29B515F1" w14:textId="77777777" w:rsidR="00EF419F" w:rsidRPr="00981A42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859" w:type="dxa"/>
            <w:shd w:val="clear" w:color="auto" w:fill="215E99" w:themeFill="text2" w:themeFillTint="BF"/>
            <w:vAlign w:val="center"/>
          </w:tcPr>
          <w:p w14:paraId="23178A15" w14:textId="77777777" w:rsidR="00EF419F" w:rsidRPr="00981A42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5918FEB3" w14:textId="6569F467" w:rsidR="00EF419F" w:rsidRPr="00981A42" w:rsidRDefault="00822159" w:rsidP="00EF419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81A42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YEAR: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2EF00646" w14:textId="08880679" w:rsidR="00EF419F" w:rsidRPr="00981A42" w:rsidRDefault="009476EE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81A42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10</w:t>
            </w:r>
          </w:p>
        </w:tc>
        <w:tc>
          <w:tcPr>
            <w:tcW w:w="1437" w:type="dxa"/>
            <w:vMerge w:val="restart"/>
            <w:vAlign w:val="center"/>
          </w:tcPr>
          <w:p w14:paraId="492D7ED3" w14:textId="77777777" w:rsidR="00EF419F" w:rsidRPr="00981A42" w:rsidRDefault="00EF419F" w:rsidP="00EF419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981A42">
              <w:rPr>
                <w:rFonts w:ascii="Gill Sans MT" w:hAnsi="Gill Sans MT"/>
                <w:noProof/>
              </w:rPr>
              <w:drawing>
                <wp:anchor distT="0" distB="0" distL="114300" distR="114300" simplePos="0" relativeHeight="251658241" behindDoc="1" locked="0" layoutInCell="1" allowOverlap="1" wp14:anchorId="5F8018E9" wp14:editId="50489103">
                  <wp:simplePos x="0" y="0"/>
                  <wp:positionH relativeFrom="column">
                    <wp:posOffset>74930</wp:posOffset>
                  </wp:positionH>
                  <wp:positionV relativeFrom="page">
                    <wp:posOffset>23495</wp:posOffset>
                  </wp:positionV>
                  <wp:extent cx="709295" cy="775970"/>
                  <wp:effectExtent l="57150" t="57150" r="109855" b="119380"/>
                  <wp:wrapNone/>
                  <wp:docPr id="1116877932" name="Picture 3" descr="A lion with a shield and blue ribb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457575" name="Picture 3" descr="A lion with a shield and blue ribb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775970"/>
                          </a:xfrm>
                          <a:prstGeom prst="rect">
                            <a:avLst/>
                          </a:prstGeom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F419F" w:rsidRPr="00981A42" w14:paraId="6A6E6EA2" w14:textId="77777777" w:rsidTr="00140622">
        <w:trPr>
          <w:trHeight w:val="759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21C98E74" w14:textId="680295A6" w:rsidR="00EF419F" w:rsidRPr="00981A42" w:rsidRDefault="00822159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81A42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TOPIC:</w:t>
            </w:r>
          </w:p>
        </w:tc>
        <w:tc>
          <w:tcPr>
            <w:tcW w:w="3895" w:type="dxa"/>
            <w:shd w:val="clear" w:color="auto" w:fill="215E99" w:themeFill="text2" w:themeFillTint="BF"/>
            <w:vAlign w:val="center"/>
          </w:tcPr>
          <w:p w14:paraId="4C6ACC96" w14:textId="5545264C" w:rsidR="00EF419F" w:rsidRPr="00981A42" w:rsidRDefault="00FA4E1B" w:rsidP="00EF419F">
            <w:pPr>
              <w:rPr>
                <w:rFonts w:ascii="Gill Sans MT" w:hAnsi="Gill Sans MT"/>
                <w:b/>
                <w:bCs/>
                <w:color w:val="FFFFFF" w:themeColor="background1"/>
              </w:rPr>
            </w:pPr>
            <w:r w:rsidRPr="00981A42">
              <w:rPr>
                <w:rFonts w:ascii="Gill Sans MT" w:hAnsi="Gill Sans MT"/>
                <w:b/>
                <w:bCs/>
                <w:color w:val="FFFFFF" w:themeColor="background1"/>
              </w:rPr>
              <w:t>Contemporary Issues in Sport – Topic Area 1 Issues affecting participation</w:t>
            </w:r>
          </w:p>
        </w:tc>
        <w:tc>
          <w:tcPr>
            <w:tcW w:w="536" w:type="dxa"/>
            <w:shd w:val="clear" w:color="auto" w:fill="215E99" w:themeFill="text2" w:themeFillTint="BF"/>
            <w:vAlign w:val="center"/>
          </w:tcPr>
          <w:p w14:paraId="3837652B" w14:textId="77777777" w:rsidR="00EF419F" w:rsidRPr="00981A42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859" w:type="dxa"/>
            <w:shd w:val="clear" w:color="auto" w:fill="215E99" w:themeFill="text2" w:themeFillTint="BF"/>
            <w:vAlign w:val="center"/>
          </w:tcPr>
          <w:p w14:paraId="4030F1D2" w14:textId="77777777" w:rsidR="00EF419F" w:rsidRPr="00981A42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30B9DEE8" w14:textId="2436C3AD" w:rsidR="00EF419F" w:rsidRPr="00981A42" w:rsidRDefault="00822159" w:rsidP="00EF419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81A42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SEMESTER: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65A9270C" w14:textId="1F3A346C" w:rsidR="00EF419F" w:rsidRPr="00981A42" w:rsidRDefault="00FA4E1B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81A42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1437" w:type="dxa"/>
            <w:vMerge/>
          </w:tcPr>
          <w:p w14:paraId="254BDD1D" w14:textId="77777777" w:rsidR="00EF419F" w:rsidRPr="00981A42" w:rsidRDefault="00EF419F" w:rsidP="00EF419F">
            <w:pPr>
              <w:rPr>
                <w:rFonts w:ascii="Gill Sans MT" w:hAnsi="Gill Sans MT"/>
                <w:b/>
                <w:bCs/>
                <w:sz w:val="32"/>
                <w:szCs w:val="32"/>
              </w:rPr>
            </w:pPr>
          </w:p>
        </w:tc>
      </w:tr>
    </w:tbl>
    <w:p w14:paraId="3E9C1076" w14:textId="2B9180E8" w:rsidR="00C21A2D" w:rsidRPr="00981A42" w:rsidRDefault="00981A42" w:rsidP="00A4540F">
      <w:pPr>
        <w:spacing w:after="0" w:line="240" w:lineRule="auto"/>
        <w:rPr>
          <w:rFonts w:ascii="Gill Sans MT" w:hAnsi="Gill Sans MT"/>
        </w:rPr>
      </w:pPr>
      <w:r w:rsidRPr="00981A42">
        <w:rPr>
          <w:rFonts w:ascii="Gill Sans MT" w:hAnsi="Gill Sans MT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62A6F8B0" wp14:editId="33DD29D6">
                <wp:simplePos x="0" y="0"/>
                <wp:positionH relativeFrom="margin">
                  <wp:align>right</wp:align>
                </wp:positionH>
                <wp:positionV relativeFrom="paragraph">
                  <wp:posOffset>1116330</wp:posOffset>
                </wp:positionV>
                <wp:extent cx="6042025" cy="5396865"/>
                <wp:effectExtent l="19050" t="19050" r="15875" b="133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3970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FEE02" w14:textId="4009616A" w:rsidR="00F23A4E" w:rsidRPr="00981A42" w:rsidRDefault="00CB5BC8">
                            <w:pPr>
                              <w:rPr>
                                <w:rFonts w:ascii="Gill Sans MT" w:hAnsi="Gill Sans MT" w:cs="Calibri"/>
                              </w:rPr>
                            </w:pPr>
                            <w:r w:rsidRPr="00981A42">
                              <w:rPr>
                                <w:rFonts w:ascii="Gill Sans MT" w:hAnsi="Gill Sans MT" w:cs="Calibri"/>
                                <w:b/>
                                <w:bCs/>
                                <w:u w:val="single"/>
                              </w:rPr>
                              <w:t xml:space="preserve">Popularity </w:t>
                            </w:r>
                            <w:r w:rsidR="004708C7" w:rsidRPr="00981A42">
                              <w:rPr>
                                <w:rFonts w:ascii="Gill Sans MT" w:hAnsi="Gill Sans MT" w:cs="Calibri"/>
                                <w:b/>
                                <w:bCs/>
                                <w:u w:val="single"/>
                              </w:rPr>
                              <w:t>of sport</w:t>
                            </w:r>
                          </w:p>
                          <w:p w14:paraId="247CC9FB" w14:textId="31DA3AB3" w:rsidR="00A52DEC" w:rsidRPr="00981A42" w:rsidRDefault="00A52DEC">
                            <w:pPr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r w:rsidRPr="00981A42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T</w:t>
                            </w:r>
                            <w:r w:rsidR="00DA38D5" w:rsidRPr="00981A42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he popularity of sport</w:t>
                            </w:r>
                            <w:r w:rsidR="00F045DD" w:rsidRPr="00981A42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 in the UK</w:t>
                            </w:r>
                            <w:r w:rsidR="00050CCE" w:rsidRPr="00981A42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045DD" w:rsidRPr="00981A42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can be determined by </w:t>
                            </w:r>
                            <w:proofErr w:type="gramStart"/>
                            <w:r w:rsidR="00F045DD" w:rsidRPr="00981A42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a number of</w:t>
                            </w:r>
                            <w:proofErr w:type="gramEnd"/>
                            <w:r w:rsidR="00F045DD" w:rsidRPr="00981A42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 positive and negative factors.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67"/>
                              <w:gridCol w:w="6210"/>
                            </w:tblGrid>
                            <w:tr w:rsidR="00F045DD" w:rsidRPr="00981A42" w14:paraId="3ABBF6AA" w14:textId="77777777" w:rsidTr="00AB52E7">
                              <w:tc>
                                <w:tcPr>
                                  <w:tcW w:w="2977" w:type="dxa"/>
                                </w:tcPr>
                                <w:p w14:paraId="595C578C" w14:textId="211E50F1" w:rsidR="00F045DD" w:rsidRPr="00981A42" w:rsidRDefault="00185511" w:rsidP="00F045DD">
                                  <w:pPr>
                                    <w:contextualSpacing/>
                                    <w:jc w:val="center"/>
                                    <w:rPr>
                                      <w:rFonts w:ascii="Gill Sans MT" w:hAnsi="Gill Sans MT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1A42">
                                    <w:rPr>
                                      <w:rFonts w:ascii="Gill Sans MT" w:hAnsi="Gill Sans MT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Positive and Negative Factors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</w:tcPr>
                                <w:p w14:paraId="4697704C" w14:textId="49991BE4" w:rsidR="00F045DD" w:rsidRPr="00981A42" w:rsidRDefault="00185511" w:rsidP="00185511">
                                  <w:pPr>
                                    <w:contextualSpacing/>
                                    <w:jc w:val="center"/>
                                    <w:rPr>
                                      <w:rFonts w:ascii="Gill Sans MT" w:hAnsi="Gill Sans MT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1A42">
                                    <w:rPr>
                                      <w:rFonts w:ascii="Gill Sans MT" w:hAnsi="Gill Sans MT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Description</w:t>
                                  </w:r>
                                </w:p>
                              </w:tc>
                            </w:tr>
                            <w:tr w:rsidR="00F045DD" w:rsidRPr="00981A42" w14:paraId="7CCE3FC8" w14:textId="77777777" w:rsidTr="00AB52E7"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57F2B68A" w14:textId="2647944A" w:rsidR="00F045DD" w:rsidRPr="00981A42" w:rsidRDefault="00A95B4F" w:rsidP="00F70F9C">
                                  <w:pPr>
                                    <w:contextualSpacing/>
                                    <w:jc w:val="center"/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</w:pPr>
                                  <w:r w:rsidRPr="00981A42"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  <w:t>Lots of participants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  <w:vAlign w:val="center"/>
                                </w:tcPr>
                                <w:p w14:paraId="1551C3B9" w14:textId="50CF01B7" w:rsidR="00F045DD" w:rsidRPr="00981A42" w:rsidRDefault="00B5383C" w:rsidP="00D20137">
                                  <w:pPr>
                                    <w:contextualSpacing/>
                                    <w:jc w:val="center"/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</w:pPr>
                                  <w:r w:rsidRPr="00981A42"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  <w:t xml:space="preserve">The more participants in a sport, the more </w:t>
                                  </w:r>
                                  <w:r w:rsidR="00F70F9C" w:rsidRPr="00981A42"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  <w:t>people are likely to know about it, increasing its popularity.</w:t>
                                  </w:r>
                                </w:p>
                              </w:tc>
                            </w:tr>
                            <w:tr w:rsidR="00F045DD" w:rsidRPr="00981A42" w14:paraId="3CD7BB37" w14:textId="77777777" w:rsidTr="00AB52E7"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0F71E8F9" w14:textId="08DC6BD6" w:rsidR="00F045DD" w:rsidRPr="00981A42" w:rsidRDefault="000315A6" w:rsidP="00F70F9C">
                                  <w:pPr>
                                    <w:contextualSpacing/>
                                    <w:jc w:val="center"/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</w:pPr>
                                  <w:r w:rsidRPr="00981A42"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  <w:t>Provision of facilities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  <w:vAlign w:val="center"/>
                                </w:tcPr>
                                <w:p w14:paraId="2003621D" w14:textId="71C8738A" w:rsidR="00F045DD" w:rsidRPr="00981A42" w:rsidRDefault="000315A6" w:rsidP="00FA514E">
                                  <w:pPr>
                                    <w:contextualSpacing/>
                                    <w:jc w:val="center"/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</w:pPr>
                                  <w:r w:rsidRPr="00981A42"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  <w:t>The quality and number of provisions/facilities (e.g. swimming pool</w:t>
                                  </w:r>
                                  <w:r w:rsidR="00C25132" w:rsidRPr="00981A42"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  <w:t>s, tennis courts)</w:t>
                                  </w:r>
                                  <w:r w:rsidR="00FA514E" w:rsidRPr="00981A42"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  <w:t xml:space="preserve"> will impact participation levels</w:t>
                                  </w:r>
                                  <w:r w:rsidR="00AE2768" w:rsidRPr="00981A42"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  <w:t>. The location will also have an impact, as there will most likely be better provisions for some sports in cities than rural areas</w:t>
                                  </w:r>
                                  <w:r w:rsidR="00AB52E7" w:rsidRPr="00981A42"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AE2768" w:rsidRPr="00981A42" w14:paraId="5665FB82" w14:textId="77777777" w:rsidTr="00AB52E7"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5A9EDFD0" w14:textId="5C23C471" w:rsidR="00AE2768" w:rsidRPr="00981A42" w:rsidRDefault="003F35B8" w:rsidP="00F70F9C">
                                  <w:pPr>
                                    <w:contextualSpacing/>
                                    <w:jc w:val="center"/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</w:pPr>
                                  <w:r w:rsidRPr="00981A42"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  <w:t>Environmental factors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  <w:vAlign w:val="center"/>
                                </w:tcPr>
                                <w:p w14:paraId="1BFD1046" w14:textId="69FA8654" w:rsidR="00AE2768" w:rsidRPr="00981A42" w:rsidRDefault="004665C6" w:rsidP="00FA514E">
                                  <w:pPr>
                                    <w:contextualSpacing/>
                                    <w:jc w:val="center"/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</w:pPr>
                                  <w:r w:rsidRPr="00981A42"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  <w:t xml:space="preserve">The weather where people live will affect what sports they can participate in. </w:t>
                                  </w:r>
                                  <w:r w:rsidR="00C82FA7" w:rsidRPr="00981A42"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  <w:t>The UK gets a lot of rain which can cause delays in some sports (cricket, tennis)</w:t>
                                  </w:r>
                                  <w:r w:rsidR="009C16B6" w:rsidRPr="00981A42"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  <w:t xml:space="preserve">. The UK also receives very little snow which means sports like skiing </w:t>
                                  </w:r>
                                  <w:r w:rsidR="00BA659D" w:rsidRPr="00981A42"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  <w:t>will be low in numbers, unless accessing artificial (man-made) slops.</w:t>
                                  </w:r>
                                </w:p>
                              </w:tc>
                            </w:tr>
                            <w:tr w:rsidR="00BA659D" w:rsidRPr="00981A42" w14:paraId="6E8ADE98" w14:textId="77777777" w:rsidTr="00AB52E7"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6894A053" w14:textId="3EE71C89" w:rsidR="00BA659D" w:rsidRPr="00981A42" w:rsidRDefault="00960259" w:rsidP="00F70F9C">
                                  <w:pPr>
                                    <w:contextualSpacing/>
                                    <w:jc w:val="center"/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</w:pPr>
                                  <w:r w:rsidRPr="00981A42"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  <w:t>Watching live sports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  <w:vAlign w:val="center"/>
                                </w:tcPr>
                                <w:p w14:paraId="28D7815F" w14:textId="199B318B" w:rsidR="00BA659D" w:rsidRPr="00981A42" w:rsidRDefault="00960259" w:rsidP="00FA514E">
                                  <w:pPr>
                                    <w:contextualSpacing/>
                                    <w:jc w:val="center"/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</w:pPr>
                                  <w:r w:rsidRPr="00981A42"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  <w:t>Sports can be watched in live attendance or on the TV, depending on how popular it is.</w:t>
                                  </w:r>
                                  <w:r w:rsidR="00383AA4" w:rsidRPr="00981A42"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  <w:t xml:space="preserve"> The fewer participants of a sport in the UK, the less likely it is to appear on TV. </w:t>
                                  </w:r>
                                  <w:r w:rsidR="00AB52E7" w:rsidRPr="00981A42"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  <w:t xml:space="preserve"> This can be down to the lack of facilities and media coverage.</w:t>
                                  </w:r>
                                </w:p>
                              </w:tc>
                            </w:tr>
                            <w:tr w:rsidR="00AB52E7" w:rsidRPr="00981A42" w14:paraId="367560A4" w14:textId="77777777" w:rsidTr="00AB52E7"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174F1039" w14:textId="4A510AB3" w:rsidR="00AB52E7" w:rsidRPr="00981A42" w:rsidRDefault="00BC055B" w:rsidP="00F70F9C">
                                  <w:pPr>
                                    <w:contextualSpacing/>
                                    <w:jc w:val="center"/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</w:pPr>
                                  <w:r w:rsidRPr="00981A42"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  <w:t>Media coverage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  <w:vAlign w:val="center"/>
                                </w:tcPr>
                                <w:p w14:paraId="045B1481" w14:textId="77777777" w:rsidR="00AB52E7" w:rsidRPr="00981A42" w:rsidRDefault="00BC055B" w:rsidP="00FA514E">
                                  <w:pPr>
                                    <w:contextualSpacing/>
                                    <w:jc w:val="center"/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</w:pPr>
                                  <w:r w:rsidRPr="00981A42"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  <w:t xml:space="preserve">The more coverage a sport gets, the more popular it is. Sports can have a range of media coverage e.g. TV, radio, </w:t>
                                  </w:r>
                                  <w:r w:rsidR="00B262F5" w:rsidRPr="00981A42"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  <w:t xml:space="preserve">social media. </w:t>
                                  </w:r>
                                </w:p>
                                <w:p w14:paraId="4F2E18AC" w14:textId="2A55A2B2" w:rsidR="00B262F5" w:rsidRPr="00981A42" w:rsidRDefault="00A1265C" w:rsidP="00FA514E">
                                  <w:pPr>
                                    <w:contextualSpacing/>
                                    <w:jc w:val="center"/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</w:pPr>
                                  <w:r w:rsidRPr="00981A42"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  <w:t>Subscription</w:t>
                                  </w:r>
                                  <w:r w:rsidR="00B262F5" w:rsidRPr="00981A42"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  <w:t xml:space="preserve"> channels also impact the number of viewers who can watch sports (Sky Sports, TNT Sports</w:t>
                                  </w:r>
                                  <w:r w:rsidRPr="00981A42"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  <w:t>) as the cost to pay could be a barrier.</w:t>
                                  </w:r>
                                </w:p>
                              </w:tc>
                            </w:tr>
                            <w:tr w:rsidR="00A1265C" w:rsidRPr="00981A42" w14:paraId="1BA553AD" w14:textId="77777777" w:rsidTr="00AB52E7"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7FE2B21E" w14:textId="31DB4E54" w:rsidR="00A1265C" w:rsidRPr="00981A42" w:rsidRDefault="00E53C82" w:rsidP="00F70F9C">
                                  <w:pPr>
                                    <w:contextualSpacing/>
                                    <w:jc w:val="center"/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</w:pPr>
                                  <w:r w:rsidRPr="00981A42"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  <w:t>Sporting successes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  <w:vAlign w:val="center"/>
                                </w:tcPr>
                                <w:p w14:paraId="36D81B8A" w14:textId="7D2583BA" w:rsidR="00A1265C" w:rsidRPr="00981A42" w:rsidRDefault="00E53C82" w:rsidP="00FA514E">
                                  <w:pPr>
                                    <w:contextualSpacing/>
                                    <w:jc w:val="center"/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</w:pPr>
                                  <w:r w:rsidRPr="00981A42"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  <w:t>When a performer or team has success, there is more media coverage</w:t>
                                  </w:r>
                                  <w:r w:rsidR="00B93743" w:rsidRPr="00981A42"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  <w:t xml:space="preserve">, which leads to an increase in popularity and participation e.g. the Lionesses win </w:t>
                                  </w:r>
                                  <w:r w:rsidR="00053BBD" w:rsidRPr="00981A42"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  <w:t>at the UEFA Women’s EURO’s</w:t>
                                  </w:r>
                                </w:p>
                              </w:tc>
                            </w:tr>
                            <w:tr w:rsidR="00B26B70" w:rsidRPr="00981A42" w14:paraId="21299975" w14:textId="77777777" w:rsidTr="00AB52E7"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13E13127" w14:textId="71AF7583" w:rsidR="00B26B70" w:rsidRPr="00981A42" w:rsidRDefault="00B26B70" w:rsidP="00F70F9C">
                                  <w:pPr>
                                    <w:contextualSpacing/>
                                    <w:jc w:val="center"/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</w:pPr>
                                  <w:r w:rsidRPr="00981A42"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  <w:t>Positive role models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  <w:vAlign w:val="center"/>
                                </w:tcPr>
                                <w:p w14:paraId="41277112" w14:textId="01A93471" w:rsidR="00B26B70" w:rsidRPr="00981A42" w:rsidRDefault="00B67C92" w:rsidP="00FA514E">
                                  <w:pPr>
                                    <w:contextualSpacing/>
                                    <w:jc w:val="center"/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</w:pPr>
                                  <w:r w:rsidRPr="00981A42"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  <w:t>Sporting role models can increase the popularity of a sport</w:t>
                                  </w:r>
                                  <w:r w:rsidR="00B95765" w:rsidRPr="00981A42"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  <w:t>. They inspire people to try a sport for themselves or motivate those who already play to compete at a higher level.</w:t>
                                  </w:r>
                                </w:p>
                              </w:tc>
                            </w:tr>
                            <w:tr w:rsidR="00824B43" w:rsidRPr="00981A42" w14:paraId="18D81F50" w14:textId="77777777" w:rsidTr="00AB52E7"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5DD7BEF6" w14:textId="5590A168" w:rsidR="00824B43" w:rsidRPr="00981A42" w:rsidRDefault="00824B43" w:rsidP="00F70F9C">
                                  <w:pPr>
                                    <w:contextualSpacing/>
                                    <w:jc w:val="center"/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</w:pPr>
                                  <w:r w:rsidRPr="00981A42"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  <w:t>Socially acceptable sports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  <w:vAlign w:val="center"/>
                                </w:tcPr>
                                <w:p w14:paraId="38C5D70F" w14:textId="55BCAE1E" w:rsidR="00824B43" w:rsidRPr="00981A42" w:rsidRDefault="00824B43" w:rsidP="00FA514E">
                                  <w:pPr>
                                    <w:contextualSpacing/>
                                    <w:jc w:val="center"/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</w:pPr>
                                  <w:r w:rsidRPr="00981A42"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  <w:t xml:space="preserve">Certain sports </w:t>
                                  </w:r>
                                  <w:r w:rsidR="00141B8E" w:rsidRPr="00981A42"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  <w:t xml:space="preserve">are seen as socially </w:t>
                                  </w:r>
                                  <w:r w:rsidR="00141B8E" w:rsidRPr="00981A42">
                                    <w:rPr>
                                      <w:rFonts w:ascii="Gill Sans MT" w:hAnsi="Gill Sans MT" w:cs="Calibri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unacceptable</w:t>
                                  </w:r>
                                  <w:r w:rsidR="00E86C61" w:rsidRPr="00981A42"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  <w:t>, meaning it</w:t>
                                  </w:r>
                                  <w:r w:rsidR="00665EF9" w:rsidRPr="00981A42"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  <w:t xml:space="preserve"> shouldn’t be participated in. Boxing is a </w:t>
                                  </w:r>
                                  <w:r w:rsidR="0007132C" w:rsidRPr="00981A42"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  <w:t>prime example. Due to the violence</w:t>
                                  </w:r>
                                  <w:r w:rsidR="000A63FD" w:rsidRPr="00981A42"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  <w:t xml:space="preserve"> and risk of serious injuries</w:t>
                                  </w:r>
                                  <w:r w:rsidR="0007132C" w:rsidRPr="00981A42"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  <w:t xml:space="preserve"> in the sport, some social groups believe it shouldn’t be participated in</w:t>
                                  </w:r>
                                  <w:r w:rsidR="000A63FD" w:rsidRPr="00981A42">
                                    <w:rPr>
                                      <w:rFonts w:ascii="Gill Sans MT" w:hAnsi="Gill Sans MT" w:cs="Calibri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61281FA2" w14:textId="77777777" w:rsidR="00F045DD" w:rsidRPr="00981A42" w:rsidRDefault="00F045DD">
                            <w:pPr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6F8B0" id="_x0000_s1028" type="#_x0000_t202" style="position:absolute;margin-left:424.55pt;margin-top:87.9pt;width:475.75pt;height:424.95pt;z-index:251658245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" strokecolor="#0070c0" strokeweight="3pt">
                <v:textbox>
                  <w:txbxContent>
                    <w:p w14:paraId="08FFEE02" w14:textId="4009616A" w:rsidR="00F23A4E" w:rsidRPr="00981A42" w:rsidRDefault="00CB5BC8">
                      <w:pPr>
                        <w:rPr>
                          <w:rFonts w:ascii="Gill Sans MT" w:hAnsi="Gill Sans MT" w:cs="Calibri"/>
                        </w:rPr>
                      </w:pPr>
                      <w:r w:rsidRPr="00981A42">
                        <w:rPr>
                          <w:rFonts w:ascii="Gill Sans MT" w:hAnsi="Gill Sans MT" w:cs="Calibri"/>
                          <w:b/>
                          <w:bCs/>
                          <w:u w:val="single"/>
                        </w:rPr>
                        <w:t xml:space="preserve">Popularity </w:t>
                      </w:r>
                      <w:r w:rsidR="004708C7" w:rsidRPr="00981A42">
                        <w:rPr>
                          <w:rFonts w:ascii="Gill Sans MT" w:hAnsi="Gill Sans MT" w:cs="Calibri"/>
                          <w:b/>
                          <w:bCs/>
                          <w:u w:val="single"/>
                        </w:rPr>
                        <w:t>of sport</w:t>
                      </w:r>
                    </w:p>
                    <w:p w14:paraId="247CC9FB" w14:textId="31DA3AB3" w:rsidR="00A52DEC" w:rsidRPr="00981A42" w:rsidRDefault="00A52DEC">
                      <w:pPr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</w:pPr>
                      <w:r w:rsidRPr="00981A42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>T</w:t>
                      </w:r>
                      <w:r w:rsidR="00DA38D5" w:rsidRPr="00981A42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>he popularity of sport</w:t>
                      </w:r>
                      <w:r w:rsidR="00F045DD" w:rsidRPr="00981A42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 xml:space="preserve"> in the UK</w:t>
                      </w:r>
                      <w:r w:rsidR="00050CCE" w:rsidRPr="00981A42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 xml:space="preserve"> </w:t>
                      </w:r>
                      <w:r w:rsidR="00F045DD" w:rsidRPr="00981A42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 xml:space="preserve">can be determined by </w:t>
                      </w:r>
                      <w:proofErr w:type="gramStart"/>
                      <w:r w:rsidR="00F045DD" w:rsidRPr="00981A42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>a number of</w:t>
                      </w:r>
                      <w:proofErr w:type="gramEnd"/>
                      <w:r w:rsidR="00F045DD" w:rsidRPr="00981A42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 xml:space="preserve"> positive and negative factors.</w:t>
                      </w:r>
                    </w:p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967"/>
                        <w:gridCol w:w="6210"/>
                      </w:tblGrid>
                      <w:tr w:rsidR="00F045DD" w:rsidRPr="00981A42" w14:paraId="3ABBF6AA" w14:textId="77777777" w:rsidTr="00AB52E7">
                        <w:tc>
                          <w:tcPr>
                            <w:tcW w:w="2977" w:type="dxa"/>
                          </w:tcPr>
                          <w:p w14:paraId="595C578C" w14:textId="211E50F1" w:rsidR="00F045DD" w:rsidRPr="00981A42" w:rsidRDefault="00185511" w:rsidP="00F045DD">
                            <w:pPr>
                              <w:contextualSpacing/>
                              <w:jc w:val="center"/>
                              <w:rPr>
                                <w:rFonts w:ascii="Gill Sans MT" w:hAnsi="Gill Sans MT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1A42">
                              <w:rPr>
                                <w:rFonts w:ascii="Gill Sans MT" w:hAnsi="Gill Sans MT" w:cs="Calibri"/>
                                <w:b/>
                                <w:bCs/>
                                <w:sz w:val="20"/>
                                <w:szCs w:val="20"/>
                              </w:rPr>
                              <w:t>Positive and Negative Factors</w:t>
                            </w:r>
                          </w:p>
                        </w:tc>
                        <w:tc>
                          <w:tcPr>
                            <w:tcW w:w="6237" w:type="dxa"/>
                          </w:tcPr>
                          <w:p w14:paraId="4697704C" w14:textId="49991BE4" w:rsidR="00F045DD" w:rsidRPr="00981A42" w:rsidRDefault="00185511" w:rsidP="00185511">
                            <w:pPr>
                              <w:contextualSpacing/>
                              <w:jc w:val="center"/>
                              <w:rPr>
                                <w:rFonts w:ascii="Gill Sans MT" w:hAnsi="Gill Sans MT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1A42">
                              <w:rPr>
                                <w:rFonts w:ascii="Gill Sans MT" w:hAnsi="Gill Sans MT" w:cs="Calibri"/>
                                <w:b/>
                                <w:bCs/>
                                <w:sz w:val="20"/>
                                <w:szCs w:val="20"/>
                              </w:rPr>
                              <w:t>Description</w:t>
                            </w:r>
                          </w:p>
                        </w:tc>
                      </w:tr>
                      <w:tr w:rsidR="00F045DD" w:rsidRPr="00981A42" w14:paraId="7CCE3FC8" w14:textId="77777777" w:rsidTr="00AB52E7">
                        <w:tc>
                          <w:tcPr>
                            <w:tcW w:w="2977" w:type="dxa"/>
                            <w:vAlign w:val="center"/>
                          </w:tcPr>
                          <w:p w14:paraId="57F2B68A" w14:textId="2647944A" w:rsidR="00F045DD" w:rsidRPr="00981A42" w:rsidRDefault="00A95B4F" w:rsidP="00F70F9C">
                            <w:pPr>
                              <w:contextualSpacing/>
                              <w:jc w:val="center"/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</w:pPr>
                            <w:r w:rsidRPr="00981A42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Lots of participants</w:t>
                            </w:r>
                          </w:p>
                        </w:tc>
                        <w:tc>
                          <w:tcPr>
                            <w:tcW w:w="6237" w:type="dxa"/>
                            <w:vAlign w:val="center"/>
                          </w:tcPr>
                          <w:p w14:paraId="1551C3B9" w14:textId="50CF01B7" w:rsidR="00F045DD" w:rsidRPr="00981A42" w:rsidRDefault="00B5383C" w:rsidP="00D20137">
                            <w:pPr>
                              <w:contextualSpacing/>
                              <w:jc w:val="center"/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</w:pPr>
                            <w:r w:rsidRPr="00981A42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The more participants in a sport, the more </w:t>
                            </w:r>
                            <w:r w:rsidR="00F70F9C" w:rsidRPr="00981A42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people are likely to know about it, increasing its popularity.</w:t>
                            </w:r>
                          </w:p>
                        </w:tc>
                      </w:tr>
                      <w:tr w:rsidR="00F045DD" w:rsidRPr="00981A42" w14:paraId="3CD7BB37" w14:textId="77777777" w:rsidTr="00AB52E7">
                        <w:tc>
                          <w:tcPr>
                            <w:tcW w:w="2977" w:type="dxa"/>
                            <w:vAlign w:val="center"/>
                          </w:tcPr>
                          <w:p w14:paraId="0F71E8F9" w14:textId="08DC6BD6" w:rsidR="00F045DD" w:rsidRPr="00981A42" w:rsidRDefault="000315A6" w:rsidP="00F70F9C">
                            <w:pPr>
                              <w:contextualSpacing/>
                              <w:jc w:val="center"/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</w:pPr>
                            <w:r w:rsidRPr="00981A42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Provision of facilities</w:t>
                            </w:r>
                          </w:p>
                        </w:tc>
                        <w:tc>
                          <w:tcPr>
                            <w:tcW w:w="6237" w:type="dxa"/>
                            <w:vAlign w:val="center"/>
                          </w:tcPr>
                          <w:p w14:paraId="2003621D" w14:textId="71C8738A" w:rsidR="00F045DD" w:rsidRPr="00981A42" w:rsidRDefault="000315A6" w:rsidP="00FA514E">
                            <w:pPr>
                              <w:contextualSpacing/>
                              <w:jc w:val="center"/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</w:pPr>
                            <w:r w:rsidRPr="00981A42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The quality and number of provisions/facilities (e.g. swimming pool</w:t>
                            </w:r>
                            <w:r w:rsidR="00C25132" w:rsidRPr="00981A42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s, tennis courts)</w:t>
                            </w:r>
                            <w:r w:rsidR="00FA514E" w:rsidRPr="00981A42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 will impact participation levels</w:t>
                            </w:r>
                            <w:r w:rsidR="00AE2768" w:rsidRPr="00981A42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. The location will also have an impact, as there will most likely be better provisions for some sports in cities than rural areas</w:t>
                            </w:r>
                            <w:r w:rsidR="00AB52E7" w:rsidRPr="00981A42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  <w:tr w:rsidR="00AE2768" w:rsidRPr="00981A42" w14:paraId="5665FB82" w14:textId="77777777" w:rsidTr="00AB52E7">
                        <w:tc>
                          <w:tcPr>
                            <w:tcW w:w="2977" w:type="dxa"/>
                            <w:vAlign w:val="center"/>
                          </w:tcPr>
                          <w:p w14:paraId="5A9EDFD0" w14:textId="5C23C471" w:rsidR="00AE2768" w:rsidRPr="00981A42" w:rsidRDefault="003F35B8" w:rsidP="00F70F9C">
                            <w:pPr>
                              <w:contextualSpacing/>
                              <w:jc w:val="center"/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</w:pPr>
                            <w:r w:rsidRPr="00981A42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Environmental factors</w:t>
                            </w:r>
                          </w:p>
                        </w:tc>
                        <w:tc>
                          <w:tcPr>
                            <w:tcW w:w="6237" w:type="dxa"/>
                            <w:vAlign w:val="center"/>
                          </w:tcPr>
                          <w:p w14:paraId="1BFD1046" w14:textId="69FA8654" w:rsidR="00AE2768" w:rsidRPr="00981A42" w:rsidRDefault="004665C6" w:rsidP="00FA514E">
                            <w:pPr>
                              <w:contextualSpacing/>
                              <w:jc w:val="center"/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</w:pPr>
                            <w:r w:rsidRPr="00981A42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The weather where people live will affect what sports they can participate in. </w:t>
                            </w:r>
                            <w:r w:rsidR="00C82FA7" w:rsidRPr="00981A42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The UK gets a lot of rain which can cause delays in some sports (cricket, tennis)</w:t>
                            </w:r>
                            <w:r w:rsidR="009C16B6" w:rsidRPr="00981A42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. The UK also receives very little snow which means sports like skiing </w:t>
                            </w:r>
                            <w:r w:rsidR="00BA659D" w:rsidRPr="00981A42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will be low in numbers, unless accessing artificial (man-made) slops.</w:t>
                            </w:r>
                          </w:p>
                        </w:tc>
                      </w:tr>
                      <w:tr w:rsidR="00BA659D" w:rsidRPr="00981A42" w14:paraId="6E8ADE98" w14:textId="77777777" w:rsidTr="00AB52E7">
                        <w:tc>
                          <w:tcPr>
                            <w:tcW w:w="2977" w:type="dxa"/>
                            <w:vAlign w:val="center"/>
                          </w:tcPr>
                          <w:p w14:paraId="6894A053" w14:textId="3EE71C89" w:rsidR="00BA659D" w:rsidRPr="00981A42" w:rsidRDefault="00960259" w:rsidP="00F70F9C">
                            <w:pPr>
                              <w:contextualSpacing/>
                              <w:jc w:val="center"/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</w:pPr>
                            <w:r w:rsidRPr="00981A42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Watching live sports</w:t>
                            </w:r>
                          </w:p>
                        </w:tc>
                        <w:tc>
                          <w:tcPr>
                            <w:tcW w:w="6237" w:type="dxa"/>
                            <w:vAlign w:val="center"/>
                          </w:tcPr>
                          <w:p w14:paraId="28D7815F" w14:textId="199B318B" w:rsidR="00BA659D" w:rsidRPr="00981A42" w:rsidRDefault="00960259" w:rsidP="00FA514E">
                            <w:pPr>
                              <w:contextualSpacing/>
                              <w:jc w:val="center"/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</w:pPr>
                            <w:r w:rsidRPr="00981A42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Sports can be watched in live attendance or on the TV, depending on how popular it is.</w:t>
                            </w:r>
                            <w:r w:rsidR="00383AA4" w:rsidRPr="00981A42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 The fewer participants of a sport in the UK, the less likely it is to appear on TV. </w:t>
                            </w:r>
                            <w:r w:rsidR="00AB52E7" w:rsidRPr="00981A42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 This can be down to the lack of facilities and media coverage.</w:t>
                            </w:r>
                          </w:p>
                        </w:tc>
                      </w:tr>
                      <w:tr w:rsidR="00AB52E7" w:rsidRPr="00981A42" w14:paraId="367560A4" w14:textId="77777777" w:rsidTr="00AB52E7">
                        <w:tc>
                          <w:tcPr>
                            <w:tcW w:w="2977" w:type="dxa"/>
                            <w:vAlign w:val="center"/>
                          </w:tcPr>
                          <w:p w14:paraId="174F1039" w14:textId="4A510AB3" w:rsidR="00AB52E7" w:rsidRPr="00981A42" w:rsidRDefault="00BC055B" w:rsidP="00F70F9C">
                            <w:pPr>
                              <w:contextualSpacing/>
                              <w:jc w:val="center"/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</w:pPr>
                            <w:r w:rsidRPr="00981A42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Media coverage</w:t>
                            </w:r>
                          </w:p>
                        </w:tc>
                        <w:tc>
                          <w:tcPr>
                            <w:tcW w:w="6237" w:type="dxa"/>
                            <w:vAlign w:val="center"/>
                          </w:tcPr>
                          <w:p w14:paraId="045B1481" w14:textId="77777777" w:rsidR="00AB52E7" w:rsidRPr="00981A42" w:rsidRDefault="00BC055B" w:rsidP="00FA514E">
                            <w:pPr>
                              <w:contextualSpacing/>
                              <w:jc w:val="center"/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</w:pPr>
                            <w:r w:rsidRPr="00981A42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The more coverage a sport gets, the more popular it is. Sports can have a range of media coverage e.g. TV, radio, </w:t>
                            </w:r>
                            <w:r w:rsidR="00B262F5" w:rsidRPr="00981A42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social media. </w:t>
                            </w:r>
                          </w:p>
                          <w:p w14:paraId="4F2E18AC" w14:textId="2A55A2B2" w:rsidR="00B262F5" w:rsidRPr="00981A42" w:rsidRDefault="00A1265C" w:rsidP="00FA514E">
                            <w:pPr>
                              <w:contextualSpacing/>
                              <w:jc w:val="center"/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</w:pPr>
                            <w:r w:rsidRPr="00981A42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Subscription</w:t>
                            </w:r>
                            <w:r w:rsidR="00B262F5" w:rsidRPr="00981A42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 channels also impact the number of viewers who can watch sports (Sky Sports, TNT Sports</w:t>
                            </w:r>
                            <w:r w:rsidRPr="00981A42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) as the cost to pay could be a barrier.</w:t>
                            </w:r>
                          </w:p>
                        </w:tc>
                      </w:tr>
                      <w:tr w:rsidR="00A1265C" w:rsidRPr="00981A42" w14:paraId="1BA553AD" w14:textId="77777777" w:rsidTr="00AB52E7">
                        <w:tc>
                          <w:tcPr>
                            <w:tcW w:w="2977" w:type="dxa"/>
                            <w:vAlign w:val="center"/>
                          </w:tcPr>
                          <w:p w14:paraId="7FE2B21E" w14:textId="31DB4E54" w:rsidR="00A1265C" w:rsidRPr="00981A42" w:rsidRDefault="00E53C82" w:rsidP="00F70F9C">
                            <w:pPr>
                              <w:contextualSpacing/>
                              <w:jc w:val="center"/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</w:pPr>
                            <w:r w:rsidRPr="00981A42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Sporting successes</w:t>
                            </w:r>
                          </w:p>
                        </w:tc>
                        <w:tc>
                          <w:tcPr>
                            <w:tcW w:w="6237" w:type="dxa"/>
                            <w:vAlign w:val="center"/>
                          </w:tcPr>
                          <w:p w14:paraId="36D81B8A" w14:textId="7D2583BA" w:rsidR="00A1265C" w:rsidRPr="00981A42" w:rsidRDefault="00E53C82" w:rsidP="00FA514E">
                            <w:pPr>
                              <w:contextualSpacing/>
                              <w:jc w:val="center"/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</w:pPr>
                            <w:r w:rsidRPr="00981A42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When a performer or team has success, there is more media coverage</w:t>
                            </w:r>
                            <w:r w:rsidR="00B93743" w:rsidRPr="00981A42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, which leads to an increase in popularity and participation e.g. the Lionesses win </w:t>
                            </w:r>
                            <w:r w:rsidR="00053BBD" w:rsidRPr="00981A42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at the UEFA Women’s EURO’s</w:t>
                            </w:r>
                          </w:p>
                        </w:tc>
                      </w:tr>
                      <w:tr w:rsidR="00B26B70" w:rsidRPr="00981A42" w14:paraId="21299975" w14:textId="77777777" w:rsidTr="00AB52E7">
                        <w:tc>
                          <w:tcPr>
                            <w:tcW w:w="2977" w:type="dxa"/>
                            <w:vAlign w:val="center"/>
                          </w:tcPr>
                          <w:p w14:paraId="13E13127" w14:textId="71AF7583" w:rsidR="00B26B70" w:rsidRPr="00981A42" w:rsidRDefault="00B26B70" w:rsidP="00F70F9C">
                            <w:pPr>
                              <w:contextualSpacing/>
                              <w:jc w:val="center"/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</w:pPr>
                            <w:r w:rsidRPr="00981A42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Positive role models</w:t>
                            </w:r>
                          </w:p>
                        </w:tc>
                        <w:tc>
                          <w:tcPr>
                            <w:tcW w:w="6237" w:type="dxa"/>
                            <w:vAlign w:val="center"/>
                          </w:tcPr>
                          <w:p w14:paraId="41277112" w14:textId="01A93471" w:rsidR="00B26B70" w:rsidRPr="00981A42" w:rsidRDefault="00B67C92" w:rsidP="00FA514E">
                            <w:pPr>
                              <w:contextualSpacing/>
                              <w:jc w:val="center"/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</w:pPr>
                            <w:r w:rsidRPr="00981A42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Sporting role models can increase the popularity of a sport</w:t>
                            </w:r>
                            <w:r w:rsidR="00B95765" w:rsidRPr="00981A42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. They inspire people to try a sport for themselves or motivate those who already play to compete at a higher level.</w:t>
                            </w:r>
                          </w:p>
                        </w:tc>
                      </w:tr>
                      <w:tr w:rsidR="00824B43" w:rsidRPr="00981A42" w14:paraId="18D81F50" w14:textId="77777777" w:rsidTr="00AB52E7">
                        <w:tc>
                          <w:tcPr>
                            <w:tcW w:w="2977" w:type="dxa"/>
                            <w:vAlign w:val="center"/>
                          </w:tcPr>
                          <w:p w14:paraId="5DD7BEF6" w14:textId="5590A168" w:rsidR="00824B43" w:rsidRPr="00981A42" w:rsidRDefault="00824B43" w:rsidP="00F70F9C">
                            <w:pPr>
                              <w:contextualSpacing/>
                              <w:jc w:val="center"/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</w:pPr>
                            <w:r w:rsidRPr="00981A42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Socially acceptable sports</w:t>
                            </w:r>
                          </w:p>
                        </w:tc>
                        <w:tc>
                          <w:tcPr>
                            <w:tcW w:w="6237" w:type="dxa"/>
                            <w:vAlign w:val="center"/>
                          </w:tcPr>
                          <w:p w14:paraId="38C5D70F" w14:textId="55BCAE1E" w:rsidR="00824B43" w:rsidRPr="00981A42" w:rsidRDefault="00824B43" w:rsidP="00FA514E">
                            <w:pPr>
                              <w:contextualSpacing/>
                              <w:jc w:val="center"/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</w:pPr>
                            <w:r w:rsidRPr="00981A42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Certain sports </w:t>
                            </w:r>
                            <w:r w:rsidR="00141B8E" w:rsidRPr="00981A42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are seen as socially </w:t>
                            </w:r>
                            <w:r w:rsidR="00141B8E" w:rsidRPr="00981A42">
                              <w:rPr>
                                <w:rFonts w:ascii="Gill Sans MT" w:hAnsi="Gill Sans MT" w:cs="Calibri"/>
                                <w:i/>
                                <w:iCs/>
                                <w:sz w:val="20"/>
                                <w:szCs w:val="20"/>
                              </w:rPr>
                              <w:t>unacceptable</w:t>
                            </w:r>
                            <w:r w:rsidR="00E86C61" w:rsidRPr="00981A42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, meaning it</w:t>
                            </w:r>
                            <w:r w:rsidR="00665EF9" w:rsidRPr="00981A42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 shouldn’t be participated in. Boxing is a </w:t>
                            </w:r>
                            <w:r w:rsidR="0007132C" w:rsidRPr="00981A42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prime example. Due to the violence</w:t>
                            </w:r>
                            <w:r w:rsidR="000A63FD" w:rsidRPr="00981A42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 and risk of serious injuries</w:t>
                            </w:r>
                            <w:r w:rsidR="0007132C" w:rsidRPr="00981A42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 in the sport, some social groups believe it shouldn’t be participated in</w:t>
                            </w:r>
                            <w:r w:rsidR="000A63FD" w:rsidRPr="00981A42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61281FA2" w14:textId="77777777" w:rsidR="00F045DD" w:rsidRPr="00981A42" w:rsidRDefault="00F045DD">
                      <w:pPr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63AD" w:rsidRPr="00981A42">
        <w:rPr>
          <w:rFonts w:ascii="Gill Sans MT" w:hAnsi="Gill Sans MT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4FD2E9AA" wp14:editId="60C245E3">
                <wp:simplePos x="0" y="0"/>
                <wp:positionH relativeFrom="margin">
                  <wp:posOffset>26035</wp:posOffset>
                </wp:positionH>
                <wp:positionV relativeFrom="paragraph">
                  <wp:posOffset>4335780</wp:posOffset>
                </wp:positionV>
                <wp:extent cx="3539490" cy="2264410"/>
                <wp:effectExtent l="19050" t="19050" r="22860" b="2159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9490" cy="226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17C71" w14:textId="090BF61F" w:rsidR="00EA0CF8" w:rsidRPr="00981A42" w:rsidRDefault="00EA0CF8" w:rsidP="00341D68">
                            <w:pPr>
                              <w:spacing w:line="240" w:lineRule="auto"/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r w:rsidRPr="00981A42">
                              <w:rPr>
                                <w:rFonts w:ascii="Gill Sans MT" w:hAnsi="Gill Sans MT" w:cs="Calibr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Emerging Sports</w:t>
                            </w:r>
                          </w:p>
                          <w:p w14:paraId="3FFE6DDB" w14:textId="694EE985" w:rsidR="00341D68" w:rsidRPr="00981A42" w:rsidRDefault="0063140C" w:rsidP="00341D68">
                            <w:pPr>
                              <w:spacing w:line="240" w:lineRule="auto"/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r w:rsidRPr="00981A42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Emerging sports can include new sports or sports with very low </w:t>
                            </w:r>
                            <w:r w:rsidR="0014000A" w:rsidRPr="00981A42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participation levels but are growing and becoming more popular. For exampl</w:t>
                            </w:r>
                            <w:r w:rsidR="00341D68" w:rsidRPr="00981A42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e: </w:t>
                            </w:r>
                            <w:r w:rsidR="00341D68" w:rsidRPr="00981A42">
                              <w:rPr>
                                <w:rFonts w:ascii="Gill Sans MT" w:hAnsi="Gill Sans MT" w:cs="Calibri"/>
                                <w:i/>
                                <w:iCs/>
                                <w:sz w:val="22"/>
                                <w:szCs w:val="22"/>
                              </w:rPr>
                              <w:t>padel</w:t>
                            </w:r>
                            <w:r w:rsidR="00341D68" w:rsidRPr="00981A42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7813A4" w:rsidRPr="00981A42">
                              <w:rPr>
                                <w:rFonts w:ascii="Gill Sans MT" w:hAnsi="Gill Sans MT" w:cs="Calibri"/>
                                <w:i/>
                                <w:iCs/>
                                <w:sz w:val="22"/>
                                <w:szCs w:val="22"/>
                              </w:rPr>
                              <w:t>HYROX</w:t>
                            </w:r>
                            <w:r w:rsidR="007813A4" w:rsidRPr="00981A42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7813A4" w:rsidRPr="00981A42">
                              <w:rPr>
                                <w:rFonts w:ascii="Gill Sans MT" w:hAnsi="Gill Sans MT" w:cs="Calibri"/>
                                <w:i/>
                                <w:iCs/>
                                <w:sz w:val="22"/>
                                <w:szCs w:val="22"/>
                              </w:rPr>
                              <w:t>kabaddi</w:t>
                            </w:r>
                            <w:r w:rsidR="007813A4" w:rsidRPr="00981A42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 are all seeing an increase in participation levels.</w:t>
                            </w:r>
                          </w:p>
                          <w:p w14:paraId="74B9C694" w14:textId="0D1D8090" w:rsidR="007C7E16" w:rsidRPr="00981A42" w:rsidRDefault="007C7E16" w:rsidP="00341D68">
                            <w:pPr>
                              <w:spacing w:line="240" w:lineRule="auto"/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r w:rsidRPr="00981A42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NGBs will aim to increase participation levels of their new sports </w:t>
                            </w:r>
                            <w:r w:rsidR="00E727B0" w:rsidRPr="00981A42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by developing the sport, providing more facilities and equipment, increasing media coverage</w:t>
                            </w:r>
                            <w:r w:rsidR="006A63AD" w:rsidRPr="00981A42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, providing role models </w:t>
                            </w:r>
                            <w:r w:rsidR="00FA4E1B" w:rsidRPr="00981A42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and setting up sporting initiatives and schemes (including taster sessions).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2E9AA" id="_x0000_s1029" type="#_x0000_t202" style="position:absolute;margin-left:2.05pt;margin-top:341.4pt;width:278.7pt;height:178.3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" strokecolor="#00b050" strokeweight="3pt">
                <v:textbox>
                  <w:txbxContent>
                    <w:p w14:paraId="41317C71" w14:textId="090BF61F" w:rsidR="00EA0CF8" w:rsidRPr="00981A42" w:rsidRDefault="00EA0CF8" w:rsidP="00341D68">
                      <w:pPr>
                        <w:spacing w:line="240" w:lineRule="auto"/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</w:pPr>
                      <w:r w:rsidRPr="00981A42">
                        <w:rPr>
                          <w:rFonts w:ascii="Gill Sans MT" w:hAnsi="Gill Sans MT" w:cs="Calibri"/>
                          <w:b/>
                          <w:bCs/>
                          <w:sz w:val="22"/>
                          <w:szCs w:val="22"/>
                          <w:u w:val="single"/>
                        </w:rPr>
                        <w:t>Emerging Sports</w:t>
                      </w:r>
                    </w:p>
                    <w:p w14:paraId="3FFE6DDB" w14:textId="694EE985" w:rsidR="00341D68" w:rsidRPr="00981A42" w:rsidRDefault="0063140C" w:rsidP="00341D68">
                      <w:pPr>
                        <w:spacing w:line="240" w:lineRule="auto"/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</w:pPr>
                      <w:r w:rsidRPr="00981A42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 xml:space="preserve">Emerging sports can include new sports or sports with very low </w:t>
                      </w:r>
                      <w:r w:rsidR="0014000A" w:rsidRPr="00981A42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>participation levels but are growing and becoming more popular. For exampl</w:t>
                      </w:r>
                      <w:r w:rsidR="00341D68" w:rsidRPr="00981A42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 xml:space="preserve">e: </w:t>
                      </w:r>
                      <w:r w:rsidR="00341D68" w:rsidRPr="00981A42">
                        <w:rPr>
                          <w:rFonts w:ascii="Gill Sans MT" w:hAnsi="Gill Sans MT" w:cs="Calibri"/>
                          <w:i/>
                          <w:iCs/>
                          <w:sz w:val="22"/>
                          <w:szCs w:val="22"/>
                        </w:rPr>
                        <w:t>padel</w:t>
                      </w:r>
                      <w:r w:rsidR="00341D68" w:rsidRPr="00981A42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 xml:space="preserve">, </w:t>
                      </w:r>
                      <w:r w:rsidR="007813A4" w:rsidRPr="00981A42">
                        <w:rPr>
                          <w:rFonts w:ascii="Gill Sans MT" w:hAnsi="Gill Sans MT" w:cs="Calibri"/>
                          <w:i/>
                          <w:iCs/>
                          <w:sz w:val="22"/>
                          <w:szCs w:val="22"/>
                        </w:rPr>
                        <w:t>HYROX</w:t>
                      </w:r>
                      <w:r w:rsidR="007813A4" w:rsidRPr="00981A42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 xml:space="preserve"> and </w:t>
                      </w:r>
                      <w:r w:rsidR="007813A4" w:rsidRPr="00981A42">
                        <w:rPr>
                          <w:rFonts w:ascii="Gill Sans MT" w:hAnsi="Gill Sans MT" w:cs="Calibri"/>
                          <w:i/>
                          <w:iCs/>
                          <w:sz w:val="22"/>
                          <w:szCs w:val="22"/>
                        </w:rPr>
                        <w:t>kabaddi</w:t>
                      </w:r>
                      <w:r w:rsidR="007813A4" w:rsidRPr="00981A42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 xml:space="preserve"> are all seeing an increase in participation levels.</w:t>
                      </w:r>
                    </w:p>
                    <w:p w14:paraId="74B9C694" w14:textId="0D1D8090" w:rsidR="007C7E16" w:rsidRPr="00981A42" w:rsidRDefault="007C7E16" w:rsidP="00341D68">
                      <w:pPr>
                        <w:spacing w:line="240" w:lineRule="auto"/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</w:pPr>
                      <w:r w:rsidRPr="00981A42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 xml:space="preserve">NGBs will aim to increase participation levels of their new sports </w:t>
                      </w:r>
                      <w:r w:rsidR="00E727B0" w:rsidRPr="00981A42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>by developing the sport, providing more facilities and equipment, increasing media coverage</w:t>
                      </w:r>
                      <w:r w:rsidR="006A63AD" w:rsidRPr="00981A42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 xml:space="preserve">, providing role models </w:t>
                      </w:r>
                      <w:r w:rsidR="00FA4E1B" w:rsidRPr="00981A42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>and setting up sporting initiatives and schemes (including taster sessions).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GridTable5Dark-Accent2"/>
        <w:tblpPr w:leftFromText="181" w:rightFromText="181" w:vertAnchor="page" w:horzAnchor="margin" w:tblpY="229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1"/>
        <w:gridCol w:w="3514"/>
      </w:tblGrid>
      <w:tr w:rsidR="00DC4FBE" w:rsidRPr="00981A42" w14:paraId="405A2ABC" w14:textId="77777777" w:rsidTr="001533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61F648F8" w14:textId="77777777" w:rsidR="00DC4FBE" w:rsidRPr="00981A42" w:rsidRDefault="00DC4FBE" w:rsidP="00153321">
            <w:pPr>
              <w:jc w:val="center"/>
              <w:rPr>
                <w:rFonts w:ascii="Gill Sans MT" w:hAnsi="Gill Sans MT" w:cs="Calibri"/>
              </w:rPr>
            </w:pPr>
            <w:r w:rsidRPr="00981A42">
              <w:rPr>
                <w:rFonts w:ascii="Gill Sans MT" w:hAnsi="Gill Sans MT" w:cs="Calibri"/>
              </w:rPr>
              <w:t>WORD REVOLUTION</w:t>
            </w:r>
          </w:p>
        </w:tc>
      </w:tr>
      <w:tr w:rsidR="00DC4FBE" w:rsidRPr="00981A42" w14:paraId="3F7ACC06" w14:textId="77777777" w:rsidTr="006A63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shd w:val="clear" w:color="auto" w:fill="A5C9EB" w:themeFill="text2" w:themeFillTint="40"/>
            <w:vAlign w:val="center"/>
          </w:tcPr>
          <w:p w14:paraId="5E264390" w14:textId="2B348AE7" w:rsidR="00DC4FBE" w:rsidRPr="00981A42" w:rsidRDefault="00BD66D9" w:rsidP="00153321">
            <w:pPr>
              <w:jc w:val="center"/>
              <w:rPr>
                <w:rFonts w:ascii="Gill Sans MT" w:hAnsi="Gill Sans MT" w:cs="Calibri"/>
                <w:color w:val="000000" w:themeColor="text1"/>
                <w:sz w:val="22"/>
                <w:szCs w:val="22"/>
              </w:rPr>
            </w:pPr>
            <w:r w:rsidRPr="00981A42">
              <w:rPr>
                <w:rFonts w:ascii="Gill Sans MT" w:hAnsi="Gill Sans MT" w:cs="Calibri"/>
                <w:color w:val="000000" w:themeColor="text1"/>
                <w:sz w:val="22"/>
                <w:szCs w:val="22"/>
              </w:rPr>
              <w:t>Climatic</w:t>
            </w:r>
            <w:r w:rsidR="00507C93" w:rsidRPr="00981A42">
              <w:rPr>
                <w:rFonts w:ascii="Gill Sans MT" w:hAnsi="Gill Sans MT" w:cs="Calibri"/>
                <w:color w:val="000000" w:themeColor="text1"/>
                <w:sz w:val="22"/>
                <w:szCs w:val="22"/>
              </w:rPr>
              <w:t xml:space="preserve"> conditions</w:t>
            </w:r>
          </w:p>
        </w:tc>
        <w:tc>
          <w:tcPr>
            <w:tcW w:w="3514" w:type="dxa"/>
            <w:shd w:val="clear" w:color="auto" w:fill="auto"/>
            <w:vAlign w:val="center"/>
          </w:tcPr>
          <w:p w14:paraId="7CFAE046" w14:textId="1111F9B9" w:rsidR="00DC4FBE" w:rsidRPr="00981A42" w:rsidRDefault="00720A9E" w:rsidP="001533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Calibri"/>
                <w:sz w:val="22"/>
                <w:szCs w:val="22"/>
              </w:rPr>
            </w:pPr>
            <w:r w:rsidRPr="00981A42">
              <w:rPr>
                <w:rFonts w:ascii="Gill Sans MT" w:hAnsi="Gill Sans MT" w:cs="Calibri"/>
                <w:sz w:val="22"/>
                <w:szCs w:val="22"/>
              </w:rPr>
              <w:t>The general/normal weather conditions experienced by a specific area</w:t>
            </w:r>
          </w:p>
        </w:tc>
      </w:tr>
      <w:tr w:rsidR="00DC4FBE" w:rsidRPr="00981A42" w14:paraId="4E32801D" w14:textId="77777777" w:rsidTr="006A63AD">
        <w:trPr>
          <w:trHeight w:hRule="exact"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bottom w:val="single" w:sz="4" w:space="0" w:color="auto"/>
            </w:tcBorders>
            <w:shd w:val="clear" w:color="auto" w:fill="A5C9EB" w:themeFill="text2" w:themeFillTint="40"/>
            <w:vAlign w:val="center"/>
          </w:tcPr>
          <w:p w14:paraId="64F1DFEA" w14:textId="08569A44" w:rsidR="00DC4FBE" w:rsidRPr="00981A42" w:rsidRDefault="00C404A4" w:rsidP="00153321">
            <w:pPr>
              <w:jc w:val="center"/>
              <w:rPr>
                <w:rFonts w:ascii="Gill Sans MT" w:hAnsi="Gill Sans MT" w:cs="Calibri"/>
                <w:color w:val="000000" w:themeColor="text1"/>
                <w:sz w:val="22"/>
                <w:szCs w:val="22"/>
              </w:rPr>
            </w:pPr>
            <w:r w:rsidRPr="00981A42">
              <w:rPr>
                <w:rFonts w:ascii="Gill Sans MT" w:hAnsi="Gill Sans MT" w:cs="Calibri"/>
                <w:color w:val="000000" w:themeColor="text1"/>
                <w:sz w:val="22"/>
                <w:szCs w:val="22"/>
              </w:rPr>
              <w:t>Emerging</w:t>
            </w:r>
          </w:p>
        </w:tc>
        <w:tc>
          <w:tcPr>
            <w:tcW w:w="3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7F6C4" w14:textId="2E5726AF" w:rsidR="00DC4FBE" w:rsidRPr="00981A42" w:rsidRDefault="00C404A4" w:rsidP="001533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sz w:val="22"/>
                <w:szCs w:val="22"/>
              </w:rPr>
            </w:pPr>
            <w:r w:rsidRPr="00981A42">
              <w:rPr>
                <w:rFonts w:ascii="Gill Sans MT" w:hAnsi="Gill Sans MT" w:cs="Calibri"/>
                <w:sz w:val="22"/>
                <w:szCs w:val="22"/>
              </w:rPr>
              <w:t xml:space="preserve">Something that is growing so becomes more </w:t>
            </w:r>
            <w:r w:rsidR="008E140C" w:rsidRPr="00981A42">
              <w:rPr>
                <w:rFonts w:ascii="Gill Sans MT" w:hAnsi="Gill Sans MT" w:cs="Calibri"/>
                <w:sz w:val="22"/>
                <w:szCs w:val="22"/>
              </w:rPr>
              <w:t>apparent or prominent</w:t>
            </w:r>
          </w:p>
        </w:tc>
      </w:tr>
      <w:tr w:rsidR="00A8773B" w:rsidRPr="00981A42" w14:paraId="1EF013E2" w14:textId="77777777" w:rsidTr="006A63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bottom w:val="single" w:sz="4" w:space="0" w:color="auto"/>
            </w:tcBorders>
            <w:shd w:val="clear" w:color="auto" w:fill="A5C9EB" w:themeFill="text2" w:themeFillTint="40"/>
            <w:vAlign w:val="center"/>
          </w:tcPr>
          <w:p w14:paraId="1188F4D9" w14:textId="6511C9AC" w:rsidR="00A8773B" w:rsidRPr="00981A42" w:rsidRDefault="00A8773B" w:rsidP="00153321">
            <w:pPr>
              <w:jc w:val="center"/>
              <w:rPr>
                <w:rFonts w:ascii="Gill Sans MT" w:hAnsi="Gill Sans MT" w:cs="Calibri"/>
                <w:color w:val="000000" w:themeColor="text1"/>
                <w:sz w:val="22"/>
                <w:szCs w:val="22"/>
              </w:rPr>
            </w:pPr>
            <w:r w:rsidRPr="00981A42">
              <w:rPr>
                <w:rFonts w:ascii="Gill Sans MT" w:hAnsi="Gill Sans MT" w:cs="Calibri"/>
                <w:color w:val="000000" w:themeColor="text1"/>
                <w:sz w:val="22"/>
                <w:szCs w:val="22"/>
              </w:rPr>
              <w:t>National Governing Bodies (NGB)</w:t>
            </w:r>
          </w:p>
        </w:tc>
        <w:tc>
          <w:tcPr>
            <w:tcW w:w="3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5E5DC" w14:textId="11CA1C1A" w:rsidR="00A8773B" w:rsidRPr="00981A42" w:rsidRDefault="00B24FA7" w:rsidP="001533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Calibri"/>
                <w:sz w:val="22"/>
                <w:szCs w:val="22"/>
              </w:rPr>
            </w:pPr>
            <w:r w:rsidRPr="00981A42">
              <w:rPr>
                <w:rFonts w:ascii="Gill Sans MT" w:hAnsi="Gill Sans MT" w:cs="Calibri"/>
                <w:sz w:val="22"/>
                <w:szCs w:val="22"/>
              </w:rPr>
              <w:t>The organisation in charge of their sport</w:t>
            </w:r>
          </w:p>
        </w:tc>
      </w:tr>
      <w:tr w:rsidR="00917EF7" w:rsidRPr="00981A42" w14:paraId="2CD585BB" w14:textId="77777777" w:rsidTr="002B1AAD">
        <w:trPr>
          <w:trHeight w:hRule="exact" w:val="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5C9EB" w:themeFill="text2" w:themeFillTint="40"/>
            <w:vAlign w:val="center"/>
          </w:tcPr>
          <w:p w14:paraId="462B52B6" w14:textId="2D01BAC9" w:rsidR="00917EF7" w:rsidRPr="00981A42" w:rsidRDefault="00917EF7" w:rsidP="003E7196">
            <w:pPr>
              <w:jc w:val="center"/>
              <w:rPr>
                <w:rFonts w:ascii="Gill Sans MT" w:hAnsi="Gill Sans MT" w:cs="Calibri"/>
                <w:color w:val="000000" w:themeColor="text1"/>
                <w:sz w:val="22"/>
                <w:szCs w:val="22"/>
              </w:rPr>
            </w:pPr>
            <w:r w:rsidRPr="00981A42">
              <w:rPr>
                <w:rFonts w:ascii="Gill Sans MT" w:hAnsi="Gill Sans MT" w:cs="Calibri"/>
                <w:color w:val="000000" w:themeColor="text1"/>
                <w:sz w:val="22"/>
                <w:szCs w:val="22"/>
              </w:rPr>
              <w:t>Socially Acceptable</w:t>
            </w:r>
          </w:p>
        </w:tc>
        <w:tc>
          <w:tcPr>
            <w:tcW w:w="3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10DC06" w14:textId="4DB2988C" w:rsidR="00917EF7" w:rsidRPr="00981A42" w:rsidRDefault="00917EF7" w:rsidP="003E7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sz w:val="22"/>
                <w:szCs w:val="22"/>
              </w:rPr>
            </w:pPr>
            <w:r w:rsidRPr="00981A42">
              <w:rPr>
                <w:rFonts w:ascii="Gill Sans MT" w:hAnsi="Gill Sans MT" w:cs="Calibri"/>
                <w:sz w:val="22"/>
                <w:szCs w:val="22"/>
              </w:rPr>
              <w:t xml:space="preserve">The judgement or opinion of </w:t>
            </w:r>
            <w:r w:rsidR="002B1AAD" w:rsidRPr="00981A42">
              <w:rPr>
                <w:rFonts w:ascii="Gill Sans MT" w:hAnsi="Gill Sans MT" w:cs="Calibri"/>
                <w:sz w:val="22"/>
                <w:szCs w:val="22"/>
              </w:rPr>
              <w:t>a user group to deem an activity as acceptable in their social circles</w:t>
            </w:r>
          </w:p>
        </w:tc>
      </w:tr>
      <w:tr w:rsidR="003E7196" w:rsidRPr="00981A42" w14:paraId="7403E8C5" w14:textId="77777777" w:rsidTr="00BF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5C9EB" w:themeFill="text2" w:themeFillTint="40"/>
            <w:vAlign w:val="center"/>
          </w:tcPr>
          <w:p w14:paraId="0269BA3F" w14:textId="6F38447F" w:rsidR="003E7196" w:rsidRPr="00981A42" w:rsidRDefault="003E7196" w:rsidP="003E7196">
            <w:pPr>
              <w:jc w:val="center"/>
              <w:rPr>
                <w:rFonts w:ascii="Gill Sans MT" w:hAnsi="Gill Sans MT" w:cs="Calibri"/>
                <w:color w:val="000000" w:themeColor="text1"/>
                <w:sz w:val="22"/>
                <w:szCs w:val="22"/>
              </w:rPr>
            </w:pPr>
            <w:r w:rsidRPr="00981A42">
              <w:rPr>
                <w:rFonts w:ascii="Gill Sans MT" w:hAnsi="Gill Sans MT" w:cs="Calibri"/>
                <w:color w:val="000000" w:themeColor="text1"/>
                <w:sz w:val="22"/>
                <w:szCs w:val="22"/>
              </w:rPr>
              <w:t>Spectators</w:t>
            </w:r>
          </w:p>
        </w:tc>
        <w:tc>
          <w:tcPr>
            <w:tcW w:w="3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1AB0F8" w14:textId="5CA8ABDA" w:rsidR="003E7196" w:rsidRPr="00981A42" w:rsidRDefault="003E7196" w:rsidP="003E7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Calibri"/>
                <w:sz w:val="22"/>
                <w:szCs w:val="22"/>
              </w:rPr>
            </w:pPr>
            <w:r w:rsidRPr="00981A42">
              <w:rPr>
                <w:rFonts w:ascii="Gill Sans MT" w:hAnsi="Gill Sans MT" w:cs="Calibri"/>
                <w:sz w:val="22"/>
                <w:szCs w:val="22"/>
              </w:rPr>
              <w:t xml:space="preserve"> People who attend and/or watch a sporting event</w:t>
            </w:r>
          </w:p>
        </w:tc>
      </w:tr>
    </w:tbl>
    <w:p w14:paraId="4F993CAF" w14:textId="7F6ECD6A" w:rsidR="004F3830" w:rsidRPr="00981A42" w:rsidRDefault="004F3830" w:rsidP="00981A42">
      <w:pPr>
        <w:spacing w:after="0" w:line="240" w:lineRule="auto"/>
        <w:contextualSpacing/>
        <w:rPr>
          <w:rFonts w:ascii="Gill Sans MT" w:hAnsi="Gill Sans MT"/>
          <w:sz w:val="16"/>
          <w:szCs w:val="16"/>
        </w:rPr>
      </w:pPr>
    </w:p>
    <w:sectPr w:rsidR="004F3830" w:rsidRPr="00981A42" w:rsidSect="009644EA">
      <w:pgSz w:w="16838" w:h="11906" w:orient="landscape"/>
      <w:pgMar w:top="568" w:right="720" w:bottom="720" w:left="720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52533" w14:textId="77777777" w:rsidR="00FA7786" w:rsidRDefault="00FA7786" w:rsidP="002D2A1E">
      <w:pPr>
        <w:spacing w:after="0" w:line="240" w:lineRule="auto"/>
      </w:pPr>
      <w:r>
        <w:separator/>
      </w:r>
    </w:p>
  </w:endnote>
  <w:endnote w:type="continuationSeparator" w:id="0">
    <w:p w14:paraId="779A2493" w14:textId="77777777" w:rsidR="00FA7786" w:rsidRDefault="00FA7786" w:rsidP="002D2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C5E9D" w14:textId="77777777" w:rsidR="00FA7786" w:rsidRDefault="00FA7786" w:rsidP="002D2A1E">
      <w:pPr>
        <w:spacing w:after="0" w:line="240" w:lineRule="auto"/>
      </w:pPr>
      <w:r>
        <w:separator/>
      </w:r>
    </w:p>
  </w:footnote>
  <w:footnote w:type="continuationSeparator" w:id="0">
    <w:p w14:paraId="230C3543" w14:textId="77777777" w:rsidR="00FA7786" w:rsidRDefault="00FA7786" w:rsidP="002D2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E5678"/>
    <w:multiLevelType w:val="hybridMultilevel"/>
    <w:tmpl w:val="F8BCE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C3FAB"/>
    <w:multiLevelType w:val="hybridMultilevel"/>
    <w:tmpl w:val="5F04B268"/>
    <w:lvl w:ilvl="0" w:tplc="8938A592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26F04"/>
    <w:multiLevelType w:val="hybridMultilevel"/>
    <w:tmpl w:val="6F56A83E"/>
    <w:lvl w:ilvl="0" w:tplc="BE9021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43767"/>
    <w:multiLevelType w:val="hybridMultilevel"/>
    <w:tmpl w:val="37144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8062E"/>
    <w:multiLevelType w:val="hybridMultilevel"/>
    <w:tmpl w:val="9A262D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62FDA"/>
    <w:multiLevelType w:val="hybridMultilevel"/>
    <w:tmpl w:val="C116E992"/>
    <w:lvl w:ilvl="0" w:tplc="BFE2E7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50D62"/>
    <w:multiLevelType w:val="hybridMultilevel"/>
    <w:tmpl w:val="26A87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C377C"/>
    <w:multiLevelType w:val="multilevel"/>
    <w:tmpl w:val="9D822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B77841"/>
    <w:multiLevelType w:val="hybridMultilevel"/>
    <w:tmpl w:val="3BAA7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10FB1"/>
    <w:multiLevelType w:val="hybridMultilevel"/>
    <w:tmpl w:val="6DDAAD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961056">
    <w:abstractNumId w:val="7"/>
  </w:num>
  <w:num w:numId="2" w16cid:durableId="2026704972">
    <w:abstractNumId w:val="9"/>
  </w:num>
  <w:num w:numId="3" w16cid:durableId="629479096">
    <w:abstractNumId w:val="4"/>
  </w:num>
  <w:num w:numId="4" w16cid:durableId="471143653">
    <w:abstractNumId w:val="3"/>
  </w:num>
  <w:num w:numId="5" w16cid:durableId="1402171056">
    <w:abstractNumId w:val="0"/>
  </w:num>
  <w:num w:numId="6" w16cid:durableId="1242056890">
    <w:abstractNumId w:val="8"/>
  </w:num>
  <w:num w:numId="7" w16cid:durableId="1068305126">
    <w:abstractNumId w:val="1"/>
  </w:num>
  <w:num w:numId="8" w16cid:durableId="813523719">
    <w:abstractNumId w:val="5"/>
  </w:num>
  <w:num w:numId="9" w16cid:durableId="1669210543">
    <w:abstractNumId w:val="2"/>
  </w:num>
  <w:num w:numId="10" w16cid:durableId="20240920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F9"/>
    <w:rsid w:val="00014BEF"/>
    <w:rsid w:val="00024B34"/>
    <w:rsid w:val="00030D6A"/>
    <w:rsid w:val="000315A6"/>
    <w:rsid w:val="00031814"/>
    <w:rsid w:val="00033FC7"/>
    <w:rsid w:val="00034EA4"/>
    <w:rsid w:val="00050CCE"/>
    <w:rsid w:val="00053BBD"/>
    <w:rsid w:val="000542DB"/>
    <w:rsid w:val="0005460C"/>
    <w:rsid w:val="00062836"/>
    <w:rsid w:val="00067DF6"/>
    <w:rsid w:val="0007132C"/>
    <w:rsid w:val="00072684"/>
    <w:rsid w:val="00095D69"/>
    <w:rsid w:val="000A3580"/>
    <w:rsid w:val="000A63FD"/>
    <w:rsid w:val="000B53E1"/>
    <w:rsid w:val="000B7C86"/>
    <w:rsid w:val="000C2919"/>
    <w:rsid w:val="000D6B25"/>
    <w:rsid w:val="000D6FFB"/>
    <w:rsid w:val="000E3002"/>
    <w:rsid w:val="000F4B34"/>
    <w:rsid w:val="00115499"/>
    <w:rsid w:val="00134F4C"/>
    <w:rsid w:val="0014000A"/>
    <w:rsid w:val="00140478"/>
    <w:rsid w:val="00140622"/>
    <w:rsid w:val="00141B8E"/>
    <w:rsid w:val="00150F15"/>
    <w:rsid w:val="00152BFD"/>
    <w:rsid w:val="001564F9"/>
    <w:rsid w:val="0018393D"/>
    <w:rsid w:val="00185511"/>
    <w:rsid w:val="0019007E"/>
    <w:rsid w:val="0019158A"/>
    <w:rsid w:val="001A191F"/>
    <w:rsid w:val="001A3036"/>
    <w:rsid w:val="001B2C41"/>
    <w:rsid w:val="001B5063"/>
    <w:rsid w:val="001C104B"/>
    <w:rsid w:val="001C1768"/>
    <w:rsid w:val="001E16C0"/>
    <w:rsid w:val="00202056"/>
    <w:rsid w:val="00203F55"/>
    <w:rsid w:val="00204D5D"/>
    <w:rsid w:val="002243DA"/>
    <w:rsid w:val="00232950"/>
    <w:rsid w:val="00237849"/>
    <w:rsid w:val="0024023F"/>
    <w:rsid w:val="002549F4"/>
    <w:rsid w:val="00254E61"/>
    <w:rsid w:val="0027540D"/>
    <w:rsid w:val="00276D57"/>
    <w:rsid w:val="0028685E"/>
    <w:rsid w:val="002979A4"/>
    <w:rsid w:val="002A03E3"/>
    <w:rsid w:val="002A674D"/>
    <w:rsid w:val="002B1AAD"/>
    <w:rsid w:val="002B3396"/>
    <w:rsid w:val="002B3697"/>
    <w:rsid w:val="002B5B27"/>
    <w:rsid w:val="002C0DCD"/>
    <w:rsid w:val="002D2A1E"/>
    <w:rsid w:val="002E3CA3"/>
    <w:rsid w:val="002F7BDD"/>
    <w:rsid w:val="00313E2D"/>
    <w:rsid w:val="0031420B"/>
    <w:rsid w:val="003161D7"/>
    <w:rsid w:val="0033140B"/>
    <w:rsid w:val="00335EAD"/>
    <w:rsid w:val="003379A9"/>
    <w:rsid w:val="003415ED"/>
    <w:rsid w:val="00341D68"/>
    <w:rsid w:val="00345230"/>
    <w:rsid w:val="00351AC9"/>
    <w:rsid w:val="00376D2E"/>
    <w:rsid w:val="00383AA4"/>
    <w:rsid w:val="003A4A50"/>
    <w:rsid w:val="003B16E0"/>
    <w:rsid w:val="003B3685"/>
    <w:rsid w:val="003B6BB9"/>
    <w:rsid w:val="003C4F63"/>
    <w:rsid w:val="003C758F"/>
    <w:rsid w:val="003E06B9"/>
    <w:rsid w:val="003E3502"/>
    <w:rsid w:val="003E6C97"/>
    <w:rsid w:val="003E7196"/>
    <w:rsid w:val="003F12D7"/>
    <w:rsid w:val="003F35B8"/>
    <w:rsid w:val="004079C5"/>
    <w:rsid w:val="00412B52"/>
    <w:rsid w:val="004146E0"/>
    <w:rsid w:val="00431AC5"/>
    <w:rsid w:val="00443BF0"/>
    <w:rsid w:val="004441F9"/>
    <w:rsid w:val="00446229"/>
    <w:rsid w:val="00461899"/>
    <w:rsid w:val="00465A37"/>
    <w:rsid w:val="004665C6"/>
    <w:rsid w:val="004708C7"/>
    <w:rsid w:val="00486BDF"/>
    <w:rsid w:val="004B2AFB"/>
    <w:rsid w:val="004C2309"/>
    <w:rsid w:val="004C23F2"/>
    <w:rsid w:val="004C5732"/>
    <w:rsid w:val="004D09C6"/>
    <w:rsid w:val="004D7E5A"/>
    <w:rsid w:val="004F3830"/>
    <w:rsid w:val="004F60AD"/>
    <w:rsid w:val="00502AC4"/>
    <w:rsid w:val="00507C93"/>
    <w:rsid w:val="005141D5"/>
    <w:rsid w:val="00516794"/>
    <w:rsid w:val="00517AED"/>
    <w:rsid w:val="00525762"/>
    <w:rsid w:val="005334A2"/>
    <w:rsid w:val="00534E73"/>
    <w:rsid w:val="00541895"/>
    <w:rsid w:val="0055273D"/>
    <w:rsid w:val="00555109"/>
    <w:rsid w:val="005628CF"/>
    <w:rsid w:val="00567A0C"/>
    <w:rsid w:val="00567CCB"/>
    <w:rsid w:val="00583923"/>
    <w:rsid w:val="00585A17"/>
    <w:rsid w:val="00586F77"/>
    <w:rsid w:val="00596A34"/>
    <w:rsid w:val="00597BFE"/>
    <w:rsid w:val="00597F16"/>
    <w:rsid w:val="005A656E"/>
    <w:rsid w:val="005A705D"/>
    <w:rsid w:val="005B68D1"/>
    <w:rsid w:val="005C1308"/>
    <w:rsid w:val="005C70DF"/>
    <w:rsid w:val="005F3A65"/>
    <w:rsid w:val="00617158"/>
    <w:rsid w:val="00621AEC"/>
    <w:rsid w:val="0062427C"/>
    <w:rsid w:val="0062799E"/>
    <w:rsid w:val="00630FC7"/>
    <w:rsid w:val="0063140C"/>
    <w:rsid w:val="00637828"/>
    <w:rsid w:val="006418F4"/>
    <w:rsid w:val="00641DFC"/>
    <w:rsid w:val="00665EF9"/>
    <w:rsid w:val="00673CC4"/>
    <w:rsid w:val="00697D07"/>
    <w:rsid w:val="006A51B3"/>
    <w:rsid w:val="006A5819"/>
    <w:rsid w:val="006A63AD"/>
    <w:rsid w:val="006B59E0"/>
    <w:rsid w:val="006B5EA0"/>
    <w:rsid w:val="006C1BC8"/>
    <w:rsid w:val="006C6880"/>
    <w:rsid w:val="006F3AD2"/>
    <w:rsid w:val="006F5149"/>
    <w:rsid w:val="00700C8D"/>
    <w:rsid w:val="00700F09"/>
    <w:rsid w:val="0071299D"/>
    <w:rsid w:val="00720A9E"/>
    <w:rsid w:val="007210D4"/>
    <w:rsid w:val="00735633"/>
    <w:rsid w:val="0073684E"/>
    <w:rsid w:val="00752EA1"/>
    <w:rsid w:val="0077189F"/>
    <w:rsid w:val="00771AD1"/>
    <w:rsid w:val="00777B47"/>
    <w:rsid w:val="007813A4"/>
    <w:rsid w:val="00797A56"/>
    <w:rsid w:val="007A0814"/>
    <w:rsid w:val="007A5AE4"/>
    <w:rsid w:val="007C4030"/>
    <w:rsid w:val="007C4D08"/>
    <w:rsid w:val="007C7E16"/>
    <w:rsid w:val="007F3FB2"/>
    <w:rsid w:val="007F6ACA"/>
    <w:rsid w:val="00810B4D"/>
    <w:rsid w:val="008127DC"/>
    <w:rsid w:val="00822159"/>
    <w:rsid w:val="00824B43"/>
    <w:rsid w:val="00825465"/>
    <w:rsid w:val="00831431"/>
    <w:rsid w:val="00874AB0"/>
    <w:rsid w:val="00875659"/>
    <w:rsid w:val="00885F68"/>
    <w:rsid w:val="00894805"/>
    <w:rsid w:val="008B118D"/>
    <w:rsid w:val="008B7FED"/>
    <w:rsid w:val="008C174D"/>
    <w:rsid w:val="008C5FF9"/>
    <w:rsid w:val="008D3EC0"/>
    <w:rsid w:val="008E140C"/>
    <w:rsid w:val="008E3D59"/>
    <w:rsid w:val="008F56E4"/>
    <w:rsid w:val="009053BE"/>
    <w:rsid w:val="0091237F"/>
    <w:rsid w:val="00914C18"/>
    <w:rsid w:val="00916B2E"/>
    <w:rsid w:val="00917EF7"/>
    <w:rsid w:val="0092412C"/>
    <w:rsid w:val="00924746"/>
    <w:rsid w:val="00933EB9"/>
    <w:rsid w:val="00933FEC"/>
    <w:rsid w:val="00936886"/>
    <w:rsid w:val="00944225"/>
    <w:rsid w:val="009476EE"/>
    <w:rsid w:val="00960259"/>
    <w:rsid w:val="0096225D"/>
    <w:rsid w:val="009629A7"/>
    <w:rsid w:val="00962B0B"/>
    <w:rsid w:val="00963C96"/>
    <w:rsid w:val="009644EA"/>
    <w:rsid w:val="00970B02"/>
    <w:rsid w:val="00981A42"/>
    <w:rsid w:val="00986709"/>
    <w:rsid w:val="009A5E00"/>
    <w:rsid w:val="009B4A6C"/>
    <w:rsid w:val="009C16B6"/>
    <w:rsid w:val="009E6AF3"/>
    <w:rsid w:val="00A01DF7"/>
    <w:rsid w:val="00A03066"/>
    <w:rsid w:val="00A03B75"/>
    <w:rsid w:val="00A1265C"/>
    <w:rsid w:val="00A17654"/>
    <w:rsid w:val="00A256AF"/>
    <w:rsid w:val="00A34472"/>
    <w:rsid w:val="00A40A5B"/>
    <w:rsid w:val="00A4540F"/>
    <w:rsid w:val="00A51B7A"/>
    <w:rsid w:val="00A52DEC"/>
    <w:rsid w:val="00A75935"/>
    <w:rsid w:val="00A77159"/>
    <w:rsid w:val="00A8773B"/>
    <w:rsid w:val="00A95B4F"/>
    <w:rsid w:val="00AA787C"/>
    <w:rsid w:val="00AB52E7"/>
    <w:rsid w:val="00AB69FA"/>
    <w:rsid w:val="00AC1F54"/>
    <w:rsid w:val="00AC40E5"/>
    <w:rsid w:val="00AC58D5"/>
    <w:rsid w:val="00AC7D66"/>
    <w:rsid w:val="00AD2DDB"/>
    <w:rsid w:val="00AE2768"/>
    <w:rsid w:val="00AF2A31"/>
    <w:rsid w:val="00AF4B8E"/>
    <w:rsid w:val="00B01A49"/>
    <w:rsid w:val="00B03BB7"/>
    <w:rsid w:val="00B071E4"/>
    <w:rsid w:val="00B07215"/>
    <w:rsid w:val="00B0726E"/>
    <w:rsid w:val="00B1591B"/>
    <w:rsid w:val="00B2353D"/>
    <w:rsid w:val="00B24FA7"/>
    <w:rsid w:val="00B256F2"/>
    <w:rsid w:val="00B262F5"/>
    <w:rsid w:val="00B26B70"/>
    <w:rsid w:val="00B468D6"/>
    <w:rsid w:val="00B5383C"/>
    <w:rsid w:val="00B56AEC"/>
    <w:rsid w:val="00B67C92"/>
    <w:rsid w:val="00B70D6F"/>
    <w:rsid w:val="00B77B99"/>
    <w:rsid w:val="00B81656"/>
    <w:rsid w:val="00B93743"/>
    <w:rsid w:val="00B95765"/>
    <w:rsid w:val="00BA5E8F"/>
    <w:rsid w:val="00BA659D"/>
    <w:rsid w:val="00BB2130"/>
    <w:rsid w:val="00BB241B"/>
    <w:rsid w:val="00BC055B"/>
    <w:rsid w:val="00BD183B"/>
    <w:rsid w:val="00BD66D9"/>
    <w:rsid w:val="00BE6C20"/>
    <w:rsid w:val="00BF31F6"/>
    <w:rsid w:val="00BF3CE4"/>
    <w:rsid w:val="00C106A6"/>
    <w:rsid w:val="00C11A54"/>
    <w:rsid w:val="00C200D5"/>
    <w:rsid w:val="00C21A2D"/>
    <w:rsid w:val="00C25132"/>
    <w:rsid w:val="00C36989"/>
    <w:rsid w:val="00C404A4"/>
    <w:rsid w:val="00C45BF0"/>
    <w:rsid w:val="00C608A9"/>
    <w:rsid w:val="00C63F1B"/>
    <w:rsid w:val="00C67A32"/>
    <w:rsid w:val="00C70A5B"/>
    <w:rsid w:val="00C82FA7"/>
    <w:rsid w:val="00C85BB8"/>
    <w:rsid w:val="00C92BC1"/>
    <w:rsid w:val="00CA4314"/>
    <w:rsid w:val="00CB1417"/>
    <w:rsid w:val="00CB23D4"/>
    <w:rsid w:val="00CB5BC8"/>
    <w:rsid w:val="00CB6EDD"/>
    <w:rsid w:val="00CB6FB8"/>
    <w:rsid w:val="00CC0939"/>
    <w:rsid w:val="00CC6962"/>
    <w:rsid w:val="00CC6F77"/>
    <w:rsid w:val="00CC7087"/>
    <w:rsid w:val="00CD4C6B"/>
    <w:rsid w:val="00CE4641"/>
    <w:rsid w:val="00CE6F71"/>
    <w:rsid w:val="00CF039B"/>
    <w:rsid w:val="00CF0420"/>
    <w:rsid w:val="00CF4AE2"/>
    <w:rsid w:val="00D05581"/>
    <w:rsid w:val="00D11FB0"/>
    <w:rsid w:val="00D20137"/>
    <w:rsid w:val="00D20FFC"/>
    <w:rsid w:val="00D35C3F"/>
    <w:rsid w:val="00D37445"/>
    <w:rsid w:val="00D53491"/>
    <w:rsid w:val="00D63D4E"/>
    <w:rsid w:val="00D65482"/>
    <w:rsid w:val="00D76E11"/>
    <w:rsid w:val="00D91E5D"/>
    <w:rsid w:val="00D933FF"/>
    <w:rsid w:val="00D9557B"/>
    <w:rsid w:val="00DA38D5"/>
    <w:rsid w:val="00DA4D50"/>
    <w:rsid w:val="00DB1AD5"/>
    <w:rsid w:val="00DC4FBE"/>
    <w:rsid w:val="00DD34D1"/>
    <w:rsid w:val="00DF452B"/>
    <w:rsid w:val="00DF6C66"/>
    <w:rsid w:val="00E02F7B"/>
    <w:rsid w:val="00E1514E"/>
    <w:rsid w:val="00E257A3"/>
    <w:rsid w:val="00E33EB4"/>
    <w:rsid w:val="00E403E8"/>
    <w:rsid w:val="00E40629"/>
    <w:rsid w:val="00E428D3"/>
    <w:rsid w:val="00E42FD9"/>
    <w:rsid w:val="00E53C82"/>
    <w:rsid w:val="00E71723"/>
    <w:rsid w:val="00E727B0"/>
    <w:rsid w:val="00E74B2D"/>
    <w:rsid w:val="00E7583E"/>
    <w:rsid w:val="00E76C2B"/>
    <w:rsid w:val="00E81F8F"/>
    <w:rsid w:val="00E83393"/>
    <w:rsid w:val="00E86C61"/>
    <w:rsid w:val="00E97260"/>
    <w:rsid w:val="00EA0CF8"/>
    <w:rsid w:val="00EA3340"/>
    <w:rsid w:val="00EB1F88"/>
    <w:rsid w:val="00EB43CB"/>
    <w:rsid w:val="00EC1BEA"/>
    <w:rsid w:val="00EC2890"/>
    <w:rsid w:val="00EC7D44"/>
    <w:rsid w:val="00EC7DBB"/>
    <w:rsid w:val="00ED6AE4"/>
    <w:rsid w:val="00EE045A"/>
    <w:rsid w:val="00EF0225"/>
    <w:rsid w:val="00EF419F"/>
    <w:rsid w:val="00EF7C86"/>
    <w:rsid w:val="00F02A43"/>
    <w:rsid w:val="00F045DD"/>
    <w:rsid w:val="00F04D57"/>
    <w:rsid w:val="00F21190"/>
    <w:rsid w:val="00F2225D"/>
    <w:rsid w:val="00F23A4E"/>
    <w:rsid w:val="00F30811"/>
    <w:rsid w:val="00F3134E"/>
    <w:rsid w:val="00F37806"/>
    <w:rsid w:val="00F61737"/>
    <w:rsid w:val="00F708D5"/>
    <w:rsid w:val="00F70F9C"/>
    <w:rsid w:val="00FA4E1B"/>
    <w:rsid w:val="00FA514E"/>
    <w:rsid w:val="00FA7786"/>
    <w:rsid w:val="00FC1B37"/>
    <w:rsid w:val="00FD194B"/>
    <w:rsid w:val="00FD5831"/>
    <w:rsid w:val="00FE1301"/>
    <w:rsid w:val="00FF6421"/>
    <w:rsid w:val="1BED3712"/>
    <w:rsid w:val="203D36E9"/>
    <w:rsid w:val="29E7963C"/>
    <w:rsid w:val="694DFADD"/>
    <w:rsid w:val="7413206F"/>
    <w:rsid w:val="7415AEDD"/>
    <w:rsid w:val="78E7F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82D45"/>
  <w15:chartTrackingRefBased/>
  <w15:docId w15:val="{3A98BDC9-843D-49FC-B7AC-8BF1D892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4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4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4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4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4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4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4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4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4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4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4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4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4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6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2">
    <w:name w:val="List Table 4 Accent 2"/>
    <w:basedOn w:val="TableNormal"/>
    <w:uiPriority w:val="49"/>
    <w:rsid w:val="001564F9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5Dark-Accent4">
    <w:name w:val="List Table 5 Dark Accent 4"/>
    <w:basedOn w:val="TableNormal"/>
    <w:uiPriority w:val="50"/>
    <w:rsid w:val="001564F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5Dark-Accent2">
    <w:name w:val="Grid Table 5 Dark Accent 2"/>
    <w:basedOn w:val="TableNormal"/>
    <w:uiPriority w:val="50"/>
    <w:rsid w:val="00EF02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2D2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A1E"/>
  </w:style>
  <w:style w:type="paragraph" w:styleId="Footer">
    <w:name w:val="footer"/>
    <w:basedOn w:val="Normal"/>
    <w:link w:val="FooterChar"/>
    <w:uiPriority w:val="99"/>
    <w:unhideWhenUsed/>
    <w:rsid w:val="002D2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A1E"/>
  </w:style>
  <w:style w:type="paragraph" w:styleId="NormalWeb">
    <w:name w:val="Normal (Web)"/>
    <w:basedOn w:val="Normal"/>
    <w:uiPriority w:val="99"/>
    <w:semiHidden/>
    <w:unhideWhenUsed/>
    <w:rsid w:val="00933FE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f3e9c9-00f1-48ce-90ff-8cdfb06f65c1" xsi:nil="true"/>
    <lcf76f155ced4ddcb4097134ff3c332f xmlns="94036489-912a-40f5-ab7d-f46405a249b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D68946D94A54A9F0132B62722644B" ma:contentTypeVersion="19" ma:contentTypeDescription="Create a new document." ma:contentTypeScope="" ma:versionID="07a0a3bb9f1af1061b5212505ea787c3">
  <xsd:schema xmlns:xsd="http://www.w3.org/2001/XMLSchema" xmlns:xs="http://www.w3.org/2001/XMLSchema" xmlns:p="http://schemas.microsoft.com/office/2006/metadata/properties" xmlns:ns2="94036489-912a-40f5-ab7d-f46405a249b6" xmlns:ns3="a7f3e9c9-00f1-48ce-90ff-8cdfb06f65c1" targetNamespace="http://schemas.microsoft.com/office/2006/metadata/properties" ma:root="true" ma:fieldsID="4e77e0a89cce8394019e27f1fbfdb968" ns2:_="" ns3:_="">
    <xsd:import namespace="94036489-912a-40f5-ab7d-f46405a249b6"/>
    <xsd:import namespace="a7f3e9c9-00f1-48ce-90ff-8cdfb06f6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6489-912a-40f5-ab7d-f46405a24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de565a-b8f4-4b1f-800c-ec06a58d5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3e9c9-00f1-48ce-90ff-8cdfb06f6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a33bb6-ccea-4786-aed7-f8cc15d1ddde}" ma:internalName="TaxCatchAll" ma:showField="CatchAllData" ma:web="a7f3e9c9-00f1-48ce-90ff-8cdfb06f6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ADE1E6-12CE-442D-9B7E-F6BE1A5AE87A}">
  <ds:schemaRefs>
    <ds:schemaRef ds:uri="http://schemas.microsoft.com/office/2006/metadata/properties"/>
    <ds:schemaRef ds:uri="http://schemas.microsoft.com/office/infopath/2007/PartnerControls"/>
    <ds:schemaRef ds:uri="a7f3e9c9-00f1-48ce-90ff-8cdfb06f65c1"/>
    <ds:schemaRef ds:uri="94036489-912a-40f5-ab7d-f46405a249b6"/>
  </ds:schemaRefs>
</ds:datastoreItem>
</file>

<file path=customXml/itemProps2.xml><?xml version="1.0" encoding="utf-8"?>
<ds:datastoreItem xmlns:ds="http://schemas.openxmlformats.org/officeDocument/2006/customXml" ds:itemID="{B9329102-9AE7-4672-9ED8-B4F0A3E2E2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CECB1-7257-4274-8F0B-21E308CBC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36489-912a-40f5-ab7d-f46405a249b6"/>
    <ds:schemaRef ds:uri="a7f3e9c9-00f1-48ce-90ff-8cdfb06f6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Hackshaw</dc:creator>
  <cp:keywords/>
  <dc:description/>
  <cp:lastModifiedBy>Martin Bownass</cp:lastModifiedBy>
  <cp:revision>2</cp:revision>
  <dcterms:created xsi:type="dcterms:W3CDTF">2026-05-22T08:46:00Z</dcterms:created>
  <dcterms:modified xsi:type="dcterms:W3CDTF">2026-05-22T08:46:00Z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0x010100200D68946D94A54A9F0132B62722644B</vt:lpwstr>
  </property>
  <property fmtid="{D5CDD505-2E9C-101B-9397-08002B2CF9AE}" pid="3" name="MediaServiceImageTags">
    <vt:lpwstr/>
  </property>
</Properties>
</file>