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4BB82" w14:textId="2EFBB864" w:rsidR="005C49B5" w:rsidRPr="00F46310" w:rsidRDefault="00A26081" w:rsidP="000C7BD1">
      <w:pPr>
        <w:jc w:val="center"/>
        <w:rPr>
          <w:b/>
          <w:sz w:val="32"/>
          <w:szCs w:val="20"/>
        </w:rPr>
      </w:pPr>
      <w:r>
        <w:rPr>
          <w:b/>
          <w:sz w:val="32"/>
          <w:szCs w:val="20"/>
        </w:rPr>
        <w:t>German</w:t>
      </w:r>
      <w:r w:rsidR="007B4F7E" w:rsidRPr="00F46310">
        <w:rPr>
          <w:b/>
          <w:sz w:val="32"/>
          <w:szCs w:val="20"/>
        </w:rPr>
        <w:t xml:space="preserve"> Foundation</w:t>
      </w:r>
      <w:r w:rsidR="00E4650E" w:rsidRPr="00F46310">
        <w:rPr>
          <w:b/>
          <w:sz w:val="32"/>
          <w:szCs w:val="20"/>
        </w:rPr>
        <w:t xml:space="preserve"> GCSE – </w:t>
      </w:r>
      <w:r w:rsidR="007C40DF" w:rsidRPr="00F46310">
        <w:rPr>
          <w:b/>
          <w:sz w:val="32"/>
          <w:szCs w:val="20"/>
        </w:rPr>
        <w:t>Summer Mock Exam</w:t>
      </w:r>
      <w:r w:rsidR="00E4650E" w:rsidRPr="00F46310">
        <w:rPr>
          <w:b/>
          <w:sz w:val="32"/>
          <w:szCs w:val="20"/>
        </w:rPr>
        <w:t xml:space="preserve"> Information</w:t>
      </w:r>
    </w:p>
    <w:p w14:paraId="2C5A17EF" w14:textId="77777777" w:rsidR="007B4F7E" w:rsidRPr="000C7BD1" w:rsidRDefault="007B4F7E" w:rsidP="007B4F7E">
      <w:pPr>
        <w:jc w:val="center"/>
        <w:rPr>
          <w:sz w:val="2"/>
        </w:rPr>
      </w:pPr>
    </w:p>
    <w:p w14:paraId="1754FE06" w14:textId="5702A379" w:rsidR="001917A4" w:rsidRPr="007C40DF" w:rsidRDefault="00E4650E" w:rsidP="000B4D32">
      <w:pPr>
        <w:pStyle w:val="NormalWeb"/>
        <w:spacing w:line="240" w:lineRule="auto"/>
        <w:rPr>
          <w:rFonts w:ascii="Arial" w:eastAsia="Times New Roman" w:hAnsi="Arial" w:cs="Arial"/>
          <w:b/>
          <w:bCs/>
          <w:color w:val="000000"/>
          <w:lang w:eastAsia="en-GB"/>
        </w:rPr>
      </w:pPr>
      <w:r w:rsidRPr="007C40DF">
        <w:rPr>
          <w:rFonts w:ascii="Arial" w:eastAsia="Times New Roman" w:hAnsi="Arial" w:cs="Arial"/>
          <w:b/>
          <w:bCs/>
          <w:color w:val="000000"/>
          <w:lang w:eastAsia="en-GB"/>
        </w:rPr>
        <w:t xml:space="preserve">You will be assessed in </w:t>
      </w:r>
      <w:r w:rsidR="00970FA7">
        <w:rPr>
          <w:rFonts w:ascii="Arial" w:eastAsia="Times New Roman" w:hAnsi="Arial" w:cs="Arial"/>
          <w:b/>
          <w:bCs/>
          <w:color w:val="000000"/>
          <w:lang w:eastAsia="en-GB"/>
        </w:rPr>
        <w:t>4</w:t>
      </w:r>
      <w:r w:rsidRPr="007C40DF">
        <w:rPr>
          <w:rFonts w:ascii="Arial" w:eastAsia="Times New Roman" w:hAnsi="Arial" w:cs="Arial"/>
          <w:b/>
          <w:bCs/>
          <w:color w:val="000000"/>
          <w:lang w:eastAsia="en-GB"/>
        </w:rPr>
        <w:t xml:space="preserve"> skills.</w:t>
      </w:r>
    </w:p>
    <w:p w14:paraId="32A1E99F" w14:textId="5A05C879" w:rsidR="00E4650E" w:rsidRPr="007C40DF" w:rsidRDefault="001917A4" w:rsidP="000B4D32">
      <w:pPr>
        <w:pStyle w:val="NormalWeb"/>
        <w:spacing w:line="240" w:lineRule="auto"/>
        <w:rPr>
          <w:rFonts w:ascii="Arial" w:eastAsia="Times New Roman" w:hAnsi="Arial" w:cs="Arial"/>
          <w:b/>
          <w:bCs/>
          <w:color w:val="000000"/>
          <w:lang w:eastAsia="en-GB"/>
        </w:rPr>
      </w:pPr>
      <w:r w:rsidRPr="007C40DF">
        <w:rPr>
          <w:rFonts w:ascii="Arial" w:eastAsia="Times New Roman" w:hAnsi="Arial" w:cs="Arial"/>
          <w:b/>
          <w:bCs/>
          <w:color w:val="000000"/>
          <w:lang w:eastAsia="en-GB"/>
        </w:rPr>
        <w:t>These will cover the range of topics from the GCSE course:</w:t>
      </w:r>
    </w:p>
    <w:tbl>
      <w:tblPr>
        <w:tblW w:w="9620" w:type="dxa"/>
        <w:tblCellMar>
          <w:left w:w="0" w:type="dxa"/>
          <w:right w:w="0" w:type="dxa"/>
        </w:tblCellMar>
        <w:tblLook w:val="0420" w:firstRow="1" w:lastRow="0" w:firstColumn="0" w:lastColumn="0" w:noHBand="0" w:noVBand="1"/>
      </w:tblPr>
      <w:tblGrid>
        <w:gridCol w:w="441"/>
        <w:gridCol w:w="461"/>
        <w:gridCol w:w="421"/>
        <w:gridCol w:w="3307"/>
        <w:gridCol w:w="3307"/>
        <w:gridCol w:w="501"/>
        <w:gridCol w:w="601"/>
        <w:gridCol w:w="581"/>
      </w:tblGrid>
      <w:tr w:rsidR="007C40DF" w:rsidRPr="007C40DF" w14:paraId="302E4112" w14:textId="77777777" w:rsidTr="000B4D32">
        <w:trPr>
          <w:trHeight w:val="301"/>
        </w:trPr>
        <w:tc>
          <w:tcPr>
            <w:tcW w:w="1323"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B443945" w14:textId="77777777" w:rsidR="007C40DF" w:rsidRPr="000B4D32" w:rsidRDefault="007C40DF" w:rsidP="000B4D32">
            <w:pPr>
              <w:pStyle w:val="NormalWeb"/>
              <w:spacing w:after="0" w:line="240" w:lineRule="auto"/>
              <w:rPr>
                <w:rFonts w:ascii="Arial" w:eastAsia="Times New Roman" w:hAnsi="Arial" w:cs="Arial"/>
                <w:b/>
                <w:bCs/>
                <w:color w:val="000000"/>
                <w:lang w:eastAsia="en-GB"/>
              </w:rPr>
            </w:pPr>
            <w:r w:rsidRPr="000B4D32">
              <w:rPr>
                <w:rFonts w:ascii="Arial" w:eastAsia="Times New Roman" w:hAnsi="Arial" w:cs="Arial"/>
                <w:b/>
                <w:bCs/>
                <w:color w:val="000000"/>
                <w:lang w:eastAsia="en-GB"/>
              </w:rPr>
              <w:t>Before</w:t>
            </w:r>
          </w:p>
        </w:tc>
        <w:tc>
          <w:tcPr>
            <w:tcW w:w="330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355FCD6" w14:textId="3CD3F9CE" w:rsidR="007C40DF" w:rsidRPr="000B4D32" w:rsidRDefault="007C40DF" w:rsidP="000B4D32">
            <w:pPr>
              <w:pStyle w:val="NormalWeb"/>
              <w:spacing w:after="0" w:line="240" w:lineRule="auto"/>
              <w:rPr>
                <w:rFonts w:ascii="Arial" w:eastAsia="Times New Roman" w:hAnsi="Arial" w:cs="Arial"/>
                <w:b/>
                <w:bCs/>
                <w:color w:val="000000"/>
                <w:lang w:eastAsia="en-GB"/>
              </w:rPr>
            </w:pPr>
            <w:r w:rsidRPr="000B4D32">
              <w:rPr>
                <w:rFonts w:ascii="Arial" w:eastAsia="Times New Roman" w:hAnsi="Arial" w:cs="Arial"/>
                <w:b/>
                <w:bCs/>
                <w:color w:val="000000"/>
                <w:lang w:eastAsia="en-GB"/>
              </w:rPr>
              <w:t>Theme</w:t>
            </w:r>
          </w:p>
        </w:tc>
        <w:tc>
          <w:tcPr>
            <w:tcW w:w="330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4D15F75" w14:textId="3FBE6E4D" w:rsidR="007C40DF" w:rsidRPr="000B4D32" w:rsidRDefault="007C40DF" w:rsidP="000B4D32">
            <w:pPr>
              <w:pStyle w:val="NormalWeb"/>
              <w:spacing w:after="0" w:line="240" w:lineRule="auto"/>
              <w:rPr>
                <w:rFonts w:ascii="Arial" w:eastAsia="Times New Roman" w:hAnsi="Arial" w:cs="Arial"/>
                <w:b/>
                <w:bCs/>
                <w:color w:val="000000"/>
                <w:lang w:eastAsia="en-GB"/>
              </w:rPr>
            </w:pPr>
            <w:r w:rsidRPr="000B4D32">
              <w:rPr>
                <w:rFonts w:ascii="Arial" w:eastAsia="Times New Roman" w:hAnsi="Arial" w:cs="Arial"/>
                <w:b/>
                <w:bCs/>
                <w:color w:val="000000"/>
                <w:lang w:eastAsia="en-GB"/>
              </w:rPr>
              <w:t>Topic</w:t>
            </w:r>
          </w:p>
        </w:tc>
        <w:tc>
          <w:tcPr>
            <w:tcW w:w="1683"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F47CA71" w14:textId="77777777" w:rsidR="007C40DF" w:rsidRPr="000B4D32" w:rsidRDefault="007C40DF" w:rsidP="000B4D32">
            <w:pPr>
              <w:pStyle w:val="NormalWeb"/>
              <w:spacing w:after="0" w:line="240" w:lineRule="auto"/>
              <w:rPr>
                <w:rFonts w:ascii="Arial" w:eastAsia="Times New Roman" w:hAnsi="Arial" w:cs="Arial"/>
                <w:b/>
                <w:bCs/>
                <w:color w:val="000000"/>
                <w:lang w:eastAsia="en-GB"/>
              </w:rPr>
            </w:pPr>
            <w:r w:rsidRPr="000B4D32">
              <w:rPr>
                <w:rFonts w:ascii="Arial" w:eastAsia="Times New Roman" w:hAnsi="Arial" w:cs="Arial"/>
                <w:b/>
                <w:bCs/>
                <w:color w:val="000000"/>
                <w:lang w:eastAsia="en-GB"/>
              </w:rPr>
              <w:t>After</w:t>
            </w:r>
          </w:p>
        </w:tc>
      </w:tr>
      <w:tr w:rsidR="007C40DF" w:rsidRPr="007C40DF" w14:paraId="699A58B3" w14:textId="77777777" w:rsidTr="000B4D32">
        <w:trPr>
          <w:trHeight w:val="243"/>
        </w:trPr>
        <w:tc>
          <w:tcPr>
            <w:tcW w:w="441" w:type="dxa"/>
            <w:tcBorders>
              <w:top w:val="single" w:sz="8" w:space="0" w:color="000000"/>
              <w:left w:val="single" w:sz="8" w:space="0" w:color="000000"/>
              <w:bottom w:val="single" w:sz="8" w:space="0" w:color="000000"/>
              <w:right w:val="single" w:sz="8" w:space="0" w:color="000000"/>
            </w:tcBorders>
            <w:shd w:val="clear" w:color="auto" w:fill="FF0000"/>
            <w:tcMar>
              <w:top w:w="72" w:type="dxa"/>
              <w:left w:w="144" w:type="dxa"/>
              <w:bottom w:w="72" w:type="dxa"/>
              <w:right w:w="144" w:type="dxa"/>
            </w:tcMar>
            <w:hideMark/>
          </w:tcPr>
          <w:p w14:paraId="7983184B" w14:textId="77777777" w:rsidR="007C40DF" w:rsidRPr="007C40DF" w:rsidRDefault="007C40DF" w:rsidP="000B4D32">
            <w:pPr>
              <w:pStyle w:val="NormalWeb"/>
              <w:spacing w:after="0" w:line="240" w:lineRule="auto"/>
              <w:rPr>
                <w:rFonts w:ascii="Arial" w:eastAsia="Times New Roman" w:hAnsi="Arial" w:cs="Arial"/>
                <w:color w:val="000000"/>
                <w:lang w:eastAsia="en-GB"/>
              </w:rPr>
            </w:pPr>
          </w:p>
        </w:tc>
        <w:tc>
          <w:tcPr>
            <w:tcW w:w="461" w:type="dxa"/>
            <w:tcBorders>
              <w:top w:val="single" w:sz="8" w:space="0" w:color="000000"/>
              <w:left w:val="single" w:sz="8" w:space="0" w:color="000000"/>
              <w:bottom w:val="single" w:sz="8" w:space="0" w:color="000000"/>
              <w:right w:val="single" w:sz="8" w:space="0" w:color="000000"/>
            </w:tcBorders>
            <w:shd w:val="clear" w:color="auto" w:fill="FFC000"/>
            <w:tcMar>
              <w:top w:w="72" w:type="dxa"/>
              <w:left w:w="144" w:type="dxa"/>
              <w:bottom w:w="72" w:type="dxa"/>
              <w:right w:w="144" w:type="dxa"/>
            </w:tcMar>
            <w:hideMark/>
          </w:tcPr>
          <w:p w14:paraId="3547DD66" w14:textId="77777777" w:rsidR="007C40DF" w:rsidRPr="007C40DF" w:rsidRDefault="007C40DF" w:rsidP="000B4D32">
            <w:pPr>
              <w:pStyle w:val="NormalWeb"/>
              <w:spacing w:after="0" w:line="240" w:lineRule="auto"/>
              <w:rPr>
                <w:rFonts w:ascii="Arial" w:eastAsia="Times New Roman" w:hAnsi="Arial" w:cs="Arial"/>
                <w:color w:val="000000"/>
                <w:lang w:eastAsia="en-GB"/>
              </w:rPr>
            </w:pPr>
          </w:p>
        </w:tc>
        <w:tc>
          <w:tcPr>
            <w:tcW w:w="421" w:type="dxa"/>
            <w:tcBorders>
              <w:top w:val="single" w:sz="8" w:space="0" w:color="000000"/>
              <w:left w:val="single" w:sz="8" w:space="0" w:color="000000"/>
              <w:bottom w:val="single" w:sz="8" w:space="0" w:color="000000"/>
              <w:right w:val="single" w:sz="8" w:space="0" w:color="000000"/>
            </w:tcBorders>
            <w:shd w:val="clear" w:color="auto" w:fill="92D050"/>
            <w:tcMar>
              <w:top w:w="72" w:type="dxa"/>
              <w:left w:w="144" w:type="dxa"/>
              <w:bottom w:w="72" w:type="dxa"/>
              <w:right w:w="144" w:type="dxa"/>
            </w:tcMar>
            <w:hideMark/>
          </w:tcPr>
          <w:p w14:paraId="2105581D" w14:textId="77777777" w:rsidR="007C40DF" w:rsidRPr="007C40DF" w:rsidRDefault="007C40DF" w:rsidP="000B4D32">
            <w:pPr>
              <w:pStyle w:val="NormalWeb"/>
              <w:spacing w:after="0" w:line="240" w:lineRule="auto"/>
              <w:rPr>
                <w:rFonts w:ascii="Arial" w:eastAsia="Times New Roman" w:hAnsi="Arial" w:cs="Arial"/>
                <w:color w:val="000000"/>
                <w:lang w:eastAsia="en-GB"/>
              </w:rPr>
            </w:pPr>
          </w:p>
        </w:tc>
        <w:tc>
          <w:tcPr>
            <w:tcW w:w="3307" w:type="dxa"/>
            <w:vMerge w:val="restart"/>
            <w:tcBorders>
              <w:top w:val="single" w:sz="8" w:space="0" w:color="000000"/>
              <w:left w:val="single" w:sz="8" w:space="0" w:color="000000"/>
              <w:right w:val="single" w:sz="8" w:space="0" w:color="000000"/>
            </w:tcBorders>
            <w:shd w:val="clear" w:color="auto" w:fill="auto"/>
            <w:tcMar>
              <w:top w:w="80" w:type="dxa"/>
              <w:left w:w="202" w:type="dxa"/>
              <w:bottom w:w="80" w:type="dxa"/>
              <w:right w:w="194" w:type="dxa"/>
            </w:tcMar>
            <w:hideMark/>
          </w:tcPr>
          <w:p w14:paraId="65122401" w14:textId="7EC75034" w:rsidR="007C40DF" w:rsidRPr="000B4D32" w:rsidRDefault="007C40DF" w:rsidP="00970FA7">
            <w:pPr>
              <w:pStyle w:val="NormalWeb"/>
              <w:spacing w:after="0" w:line="240" w:lineRule="auto"/>
              <w:rPr>
                <w:rFonts w:ascii="Arial" w:eastAsia="Times New Roman" w:hAnsi="Arial" w:cs="Arial"/>
                <w:b/>
                <w:bCs/>
                <w:color w:val="000000"/>
                <w:lang w:eastAsia="en-GB"/>
              </w:rPr>
            </w:pPr>
            <w:r w:rsidRPr="000B4D32">
              <w:rPr>
                <w:rFonts w:ascii="Arial" w:eastAsia="Times New Roman" w:hAnsi="Arial" w:cs="Arial"/>
                <w:b/>
                <w:bCs/>
                <w:color w:val="000000"/>
                <w:lang w:val="en-US" w:eastAsia="en-GB"/>
              </w:rPr>
              <w:t xml:space="preserve">Theme 1: </w:t>
            </w:r>
            <w:r w:rsidR="00970FA7">
              <w:rPr>
                <w:rFonts w:ascii="Arial" w:eastAsia="Times New Roman" w:hAnsi="Arial" w:cs="Arial"/>
                <w:b/>
                <w:bCs/>
                <w:color w:val="000000"/>
                <w:lang w:val="en-US" w:eastAsia="en-GB"/>
              </w:rPr>
              <w:t>People &amp; Lifestyle</w:t>
            </w:r>
          </w:p>
        </w:tc>
        <w:tc>
          <w:tcPr>
            <w:tcW w:w="3307" w:type="dxa"/>
            <w:tcBorders>
              <w:top w:val="single" w:sz="8" w:space="0" w:color="000000"/>
              <w:left w:val="single" w:sz="8" w:space="0" w:color="000000"/>
              <w:bottom w:val="single" w:sz="8" w:space="0" w:color="000000"/>
              <w:right w:val="single" w:sz="8" w:space="0" w:color="000000"/>
            </w:tcBorders>
            <w:shd w:val="clear" w:color="auto" w:fill="auto"/>
            <w:tcMar>
              <w:top w:w="80" w:type="dxa"/>
              <w:left w:w="202" w:type="dxa"/>
              <w:bottom w:w="80" w:type="dxa"/>
              <w:right w:w="194" w:type="dxa"/>
            </w:tcMar>
            <w:hideMark/>
          </w:tcPr>
          <w:p w14:paraId="03FC218B" w14:textId="10403D5F" w:rsidR="007C40DF" w:rsidRPr="007C40DF" w:rsidRDefault="00970FA7" w:rsidP="000B4D32">
            <w:pPr>
              <w:pStyle w:val="NormalWeb"/>
              <w:spacing w:after="0" w:line="240" w:lineRule="auto"/>
              <w:rPr>
                <w:rFonts w:ascii="Arial" w:eastAsia="Times New Roman" w:hAnsi="Arial" w:cs="Arial"/>
                <w:color w:val="000000"/>
                <w:sz w:val="22"/>
                <w:szCs w:val="22"/>
                <w:lang w:eastAsia="en-GB"/>
              </w:rPr>
            </w:pPr>
            <w:r>
              <w:t>Identity &amp; Relationships</w:t>
            </w:r>
          </w:p>
        </w:tc>
        <w:tc>
          <w:tcPr>
            <w:tcW w:w="501" w:type="dxa"/>
            <w:tcBorders>
              <w:top w:val="single" w:sz="8" w:space="0" w:color="000000"/>
              <w:left w:val="single" w:sz="8" w:space="0" w:color="000000"/>
              <w:bottom w:val="single" w:sz="8" w:space="0" w:color="000000"/>
              <w:right w:val="single" w:sz="8" w:space="0" w:color="000000"/>
            </w:tcBorders>
            <w:shd w:val="clear" w:color="auto" w:fill="FF0000"/>
            <w:tcMar>
              <w:top w:w="72" w:type="dxa"/>
              <w:left w:w="144" w:type="dxa"/>
              <w:bottom w:w="72" w:type="dxa"/>
              <w:right w:w="144" w:type="dxa"/>
            </w:tcMar>
            <w:hideMark/>
          </w:tcPr>
          <w:p w14:paraId="7A9F898A" w14:textId="77777777" w:rsidR="007C40DF" w:rsidRPr="007C40DF" w:rsidRDefault="007C40DF" w:rsidP="000B4D32">
            <w:pPr>
              <w:pStyle w:val="NormalWeb"/>
              <w:spacing w:after="0" w:line="240" w:lineRule="auto"/>
              <w:rPr>
                <w:rFonts w:ascii="Arial" w:eastAsia="Times New Roman" w:hAnsi="Arial" w:cs="Arial"/>
                <w:color w:val="000000"/>
                <w:lang w:eastAsia="en-GB"/>
              </w:rPr>
            </w:pPr>
          </w:p>
        </w:tc>
        <w:tc>
          <w:tcPr>
            <w:tcW w:w="601" w:type="dxa"/>
            <w:tcBorders>
              <w:top w:val="single" w:sz="8" w:space="0" w:color="000000"/>
              <w:left w:val="single" w:sz="8" w:space="0" w:color="000000"/>
              <w:bottom w:val="single" w:sz="8" w:space="0" w:color="000000"/>
              <w:right w:val="single" w:sz="8" w:space="0" w:color="000000"/>
            </w:tcBorders>
            <w:shd w:val="clear" w:color="auto" w:fill="FFC000"/>
            <w:tcMar>
              <w:top w:w="72" w:type="dxa"/>
              <w:left w:w="144" w:type="dxa"/>
              <w:bottom w:w="72" w:type="dxa"/>
              <w:right w:w="144" w:type="dxa"/>
            </w:tcMar>
            <w:hideMark/>
          </w:tcPr>
          <w:p w14:paraId="556C6E3D" w14:textId="77777777" w:rsidR="007C40DF" w:rsidRPr="007C40DF" w:rsidRDefault="007C40DF" w:rsidP="000B4D32">
            <w:pPr>
              <w:pStyle w:val="NormalWeb"/>
              <w:spacing w:after="0" w:line="240" w:lineRule="auto"/>
              <w:rPr>
                <w:rFonts w:ascii="Arial" w:eastAsia="Times New Roman" w:hAnsi="Arial" w:cs="Arial"/>
                <w:color w:val="000000"/>
                <w:lang w:eastAsia="en-GB"/>
              </w:rPr>
            </w:pPr>
          </w:p>
        </w:tc>
        <w:tc>
          <w:tcPr>
            <w:tcW w:w="581" w:type="dxa"/>
            <w:tcBorders>
              <w:top w:val="single" w:sz="8" w:space="0" w:color="000000"/>
              <w:left w:val="single" w:sz="8" w:space="0" w:color="000000"/>
              <w:bottom w:val="single" w:sz="8" w:space="0" w:color="000000"/>
              <w:right w:val="single" w:sz="8" w:space="0" w:color="000000"/>
            </w:tcBorders>
            <w:shd w:val="clear" w:color="auto" w:fill="92D050"/>
            <w:tcMar>
              <w:top w:w="72" w:type="dxa"/>
              <w:left w:w="144" w:type="dxa"/>
              <w:bottom w:w="72" w:type="dxa"/>
              <w:right w:w="144" w:type="dxa"/>
            </w:tcMar>
            <w:hideMark/>
          </w:tcPr>
          <w:p w14:paraId="3BCE04C9" w14:textId="77777777" w:rsidR="007C40DF" w:rsidRPr="007C40DF" w:rsidRDefault="007C40DF" w:rsidP="000B4D32">
            <w:pPr>
              <w:pStyle w:val="NormalWeb"/>
              <w:spacing w:after="0" w:line="240" w:lineRule="auto"/>
              <w:rPr>
                <w:rFonts w:ascii="Arial" w:eastAsia="Times New Roman" w:hAnsi="Arial" w:cs="Arial"/>
                <w:color w:val="000000"/>
                <w:lang w:eastAsia="en-GB"/>
              </w:rPr>
            </w:pPr>
          </w:p>
        </w:tc>
      </w:tr>
      <w:tr w:rsidR="007C40DF" w:rsidRPr="007C40DF" w14:paraId="0EC5C8B9" w14:textId="77777777" w:rsidTr="000B4D32">
        <w:trPr>
          <w:trHeight w:val="237"/>
        </w:trPr>
        <w:tc>
          <w:tcPr>
            <w:tcW w:w="441" w:type="dxa"/>
            <w:tcBorders>
              <w:top w:val="single" w:sz="8" w:space="0" w:color="000000"/>
              <w:left w:val="single" w:sz="8" w:space="0" w:color="000000"/>
              <w:bottom w:val="single" w:sz="8" w:space="0" w:color="000000"/>
              <w:right w:val="single" w:sz="8" w:space="0" w:color="000000"/>
            </w:tcBorders>
            <w:shd w:val="clear" w:color="auto" w:fill="FF0000"/>
            <w:tcMar>
              <w:top w:w="72" w:type="dxa"/>
              <w:left w:w="144" w:type="dxa"/>
              <w:bottom w:w="72" w:type="dxa"/>
              <w:right w:w="144" w:type="dxa"/>
            </w:tcMar>
          </w:tcPr>
          <w:p w14:paraId="01979EF1" w14:textId="77777777" w:rsidR="007C40DF" w:rsidRPr="007C40DF" w:rsidRDefault="007C40DF" w:rsidP="000B4D32">
            <w:pPr>
              <w:pStyle w:val="NormalWeb"/>
              <w:spacing w:after="0" w:line="240" w:lineRule="auto"/>
              <w:rPr>
                <w:rFonts w:ascii="Arial" w:eastAsia="Times New Roman" w:hAnsi="Arial" w:cs="Arial"/>
                <w:color w:val="000000"/>
                <w:lang w:eastAsia="en-GB"/>
              </w:rPr>
            </w:pPr>
          </w:p>
        </w:tc>
        <w:tc>
          <w:tcPr>
            <w:tcW w:w="461" w:type="dxa"/>
            <w:tcBorders>
              <w:top w:val="single" w:sz="8" w:space="0" w:color="000000"/>
              <w:left w:val="single" w:sz="8" w:space="0" w:color="000000"/>
              <w:bottom w:val="single" w:sz="8" w:space="0" w:color="000000"/>
              <w:right w:val="single" w:sz="8" w:space="0" w:color="000000"/>
            </w:tcBorders>
            <w:shd w:val="clear" w:color="auto" w:fill="FFC000"/>
            <w:tcMar>
              <w:top w:w="72" w:type="dxa"/>
              <w:left w:w="144" w:type="dxa"/>
              <w:bottom w:w="72" w:type="dxa"/>
              <w:right w:w="144" w:type="dxa"/>
            </w:tcMar>
          </w:tcPr>
          <w:p w14:paraId="30B9268B" w14:textId="77777777" w:rsidR="007C40DF" w:rsidRPr="007C40DF" w:rsidRDefault="007C40DF" w:rsidP="000B4D32">
            <w:pPr>
              <w:pStyle w:val="NormalWeb"/>
              <w:spacing w:after="0" w:line="240" w:lineRule="auto"/>
              <w:rPr>
                <w:rFonts w:ascii="Arial" w:eastAsia="Times New Roman" w:hAnsi="Arial" w:cs="Arial"/>
                <w:color w:val="000000"/>
                <w:lang w:eastAsia="en-GB"/>
              </w:rPr>
            </w:pPr>
          </w:p>
        </w:tc>
        <w:tc>
          <w:tcPr>
            <w:tcW w:w="421" w:type="dxa"/>
            <w:tcBorders>
              <w:top w:val="single" w:sz="8" w:space="0" w:color="000000"/>
              <w:left w:val="single" w:sz="8" w:space="0" w:color="000000"/>
              <w:bottom w:val="single" w:sz="8" w:space="0" w:color="000000"/>
              <w:right w:val="single" w:sz="8" w:space="0" w:color="000000"/>
            </w:tcBorders>
            <w:shd w:val="clear" w:color="auto" w:fill="92D050"/>
            <w:tcMar>
              <w:top w:w="72" w:type="dxa"/>
              <w:left w:w="144" w:type="dxa"/>
              <w:bottom w:w="72" w:type="dxa"/>
              <w:right w:w="144" w:type="dxa"/>
            </w:tcMar>
          </w:tcPr>
          <w:p w14:paraId="4A0875AB" w14:textId="77777777" w:rsidR="007C40DF" w:rsidRPr="007C40DF" w:rsidRDefault="007C40DF" w:rsidP="000B4D32">
            <w:pPr>
              <w:pStyle w:val="NormalWeb"/>
              <w:spacing w:after="0" w:line="240" w:lineRule="auto"/>
              <w:rPr>
                <w:rFonts w:ascii="Arial" w:eastAsia="Times New Roman" w:hAnsi="Arial" w:cs="Arial"/>
                <w:color w:val="000000"/>
                <w:lang w:eastAsia="en-GB"/>
              </w:rPr>
            </w:pPr>
          </w:p>
        </w:tc>
        <w:tc>
          <w:tcPr>
            <w:tcW w:w="3307" w:type="dxa"/>
            <w:vMerge/>
            <w:tcBorders>
              <w:left w:val="single" w:sz="8" w:space="0" w:color="000000"/>
              <w:right w:val="single" w:sz="8" w:space="0" w:color="000000"/>
            </w:tcBorders>
            <w:shd w:val="clear" w:color="auto" w:fill="auto"/>
            <w:tcMar>
              <w:top w:w="80" w:type="dxa"/>
              <w:left w:w="202" w:type="dxa"/>
              <w:bottom w:w="80" w:type="dxa"/>
              <w:right w:w="194" w:type="dxa"/>
            </w:tcMar>
          </w:tcPr>
          <w:p w14:paraId="4196F7ED" w14:textId="77777777" w:rsidR="007C40DF" w:rsidRPr="007C40DF" w:rsidRDefault="007C40DF" w:rsidP="000B4D32">
            <w:pPr>
              <w:pStyle w:val="NormalWeb"/>
              <w:spacing w:after="0" w:line="240" w:lineRule="auto"/>
              <w:rPr>
                <w:rFonts w:ascii="Arial" w:eastAsia="Times New Roman" w:hAnsi="Arial" w:cs="Arial"/>
                <w:color w:val="000000"/>
                <w:lang w:val="en-US" w:eastAsia="en-GB"/>
              </w:rPr>
            </w:pPr>
          </w:p>
        </w:tc>
        <w:tc>
          <w:tcPr>
            <w:tcW w:w="3307" w:type="dxa"/>
            <w:tcBorders>
              <w:top w:val="single" w:sz="8" w:space="0" w:color="000000"/>
              <w:left w:val="single" w:sz="8" w:space="0" w:color="000000"/>
              <w:bottom w:val="single" w:sz="8" w:space="0" w:color="000000"/>
              <w:right w:val="single" w:sz="8" w:space="0" w:color="000000"/>
            </w:tcBorders>
            <w:shd w:val="clear" w:color="auto" w:fill="auto"/>
            <w:tcMar>
              <w:top w:w="80" w:type="dxa"/>
              <w:left w:w="202" w:type="dxa"/>
              <w:bottom w:w="80" w:type="dxa"/>
              <w:right w:w="194" w:type="dxa"/>
            </w:tcMar>
          </w:tcPr>
          <w:p w14:paraId="57B21650" w14:textId="66D23684" w:rsidR="007C40DF" w:rsidRPr="007C40DF" w:rsidRDefault="00970FA7" w:rsidP="000B4D32">
            <w:pPr>
              <w:pStyle w:val="NormalWeb"/>
              <w:spacing w:after="0" w:line="240" w:lineRule="auto"/>
              <w:rPr>
                <w:rFonts w:ascii="Arial" w:eastAsia="Times New Roman" w:hAnsi="Arial" w:cs="Arial"/>
                <w:color w:val="000000"/>
                <w:sz w:val="22"/>
                <w:szCs w:val="22"/>
                <w:lang w:val="de-DE" w:eastAsia="en-GB"/>
              </w:rPr>
            </w:pPr>
            <w:r>
              <w:rPr>
                <w:rFonts w:ascii="Arial" w:eastAsia="Times New Roman" w:hAnsi="Arial" w:cs="Arial"/>
                <w:color w:val="000000"/>
                <w:sz w:val="22"/>
                <w:szCs w:val="22"/>
                <w:lang w:val="de-DE" w:eastAsia="en-GB"/>
              </w:rPr>
              <w:t>Healthy Living &amp; Lifestyle</w:t>
            </w:r>
          </w:p>
        </w:tc>
        <w:tc>
          <w:tcPr>
            <w:tcW w:w="501" w:type="dxa"/>
            <w:tcBorders>
              <w:top w:val="single" w:sz="8" w:space="0" w:color="000000"/>
              <w:left w:val="single" w:sz="8" w:space="0" w:color="000000"/>
              <w:bottom w:val="single" w:sz="8" w:space="0" w:color="000000"/>
              <w:right w:val="single" w:sz="8" w:space="0" w:color="000000"/>
            </w:tcBorders>
            <w:shd w:val="clear" w:color="auto" w:fill="FF0000"/>
            <w:tcMar>
              <w:top w:w="72" w:type="dxa"/>
              <w:left w:w="144" w:type="dxa"/>
              <w:bottom w:w="72" w:type="dxa"/>
              <w:right w:w="144" w:type="dxa"/>
            </w:tcMar>
          </w:tcPr>
          <w:p w14:paraId="660EE562" w14:textId="77777777" w:rsidR="007C40DF" w:rsidRPr="007C40DF" w:rsidRDefault="007C40DF" w:rsidP="000B4D32">
            <w:pPr>
              <w:pStyle w:val="NormalWeb"/>
              <w:spacing w:after="0" w:line="240" w:lineRule="auto"/>
              <w:rPr>
                <w:rFonts w:ascii="Arial" w:eastAsia="Times New Roman" w:hAnsi="Arial" w:cs="Arial"/>
                <w:color w:val="000000"/>
                <w:lang w:eastAsia="en-GB"/>
              </w:rPr>
            </w:pPr>
          </w:p>
        </w:tc>
        <w:tc>
          <w:tcPr>
            <w:tcW w:w="601" w:type="dxa"/>
            <w:tcBorders>
              <w:top w:val="single" w:sz="8" w:space="0" w:color="000000"/>
              <w:left w:val="single" w:sz="8" w:space="0" w:color="000000"/>
              <w:bottom w:val="single" w:sz="8" w:space="0" w:color="000000"/>
              <w:right w:val="single" w:sz="8" w:space="0" w:color="000000"/>
            </w:tcBorders>
            <w:shd w:val="clear" w:color="auto" w:fill="FFC000"/>
            <w:tcMar>
              <w:top w:w="72" w:type="dxa"/>
              <w:left w:w="144" w:type="dxa"/>
              <w:bottom w:w="72" w:type="dxa"/>
              <w:right w:w="144" w:type="dxa"/>
            </w:tcMar>
          </w:tcPr>
          <w:p w14:paraId="6482D723" w14:textId="77777777" w:rsidR="007C40DF" w:rsidRPr="007C40DF" w:rsidRDefault="007C40DF" w:rsidP="000B4D32">
            <w:pPr>
              <w:pStyle w:val="NormalWeb"/>
              <w:spacing w:after="0" w:line="240" w:lineRule="auto"/>
              <w:rPr>
                <w:rFonts w:ascii="Arial" w:eastAsia="Times New Roman" w:hAnsi="Arial" w:cs="Arial"/>
                <w:color w:val="000000"/>
                <w:lang w:eastAsia="en-GB"/>
              </w:rPr>
            </w:pPr>
          </w:p>
        </w:tc>
        <w:tc>
          <w:tcPr>
            <w:tcW w:w="581" w:type="dxa"/>
            <w:tcBorders>
              <w:top w:val="single" w:sz="8" w:space="0" w:color="000000"/>
              <w:left w:val="single" w:sz="8" w:space="0" w:color="000000"/>
              <w:bottom w:val="single" w:sz="8" w:space="0" w:color="000000"/>
              <w:right w:val="single" w:sz="8" w:space="0" w:color="000000"/>
            </w:tcBorders>
            <w:shd w:val="clear" w:color="auto" w:fill="92D050"/>
            <w:tcMar>
              <w:top w:w="72" w:type="dxa"/>
              <w:left w:w="144" w:type="dxa"/>
              <w:bottom w:w="72" w:type="dxa"/>
              <w:right w:w="144" w:type="dxa"/>
            </w:tcMar>
          </w:tcPr>
          <w:p w14:paraId="0A844132" w14:textId="77777777" w:rsidR="007C40DF" w:rsidRPr="007C40DF" w:rsidRDefault="007C40DF" w:rsidP="000B4D32">
            <w:pPr>
              <w:pStyle w:val="NormalWeb"/>
              <w:spacing w:after="0" w:line="240" w:lineRule="auto"/>
              <w:rPr>
                <w:rFonts w:ascii="Arial" w:eastAsia="Times New Roman" w:hAnsi="Arial" w:cs="Arial"/>
                <w:color w:val="000000"/>
                <w:lang w:eastAsia="en-GB"/>
              </w:rPr>
            </w:pPr>
          </w:p>
        </w:tc>
      </w:tr>
      <w:tr w:rsidR="007C40DF" w:rsidRPr="007C40DF" w14:paraId="7CA78891" w14:textId="77777777" w:rsidTr="007C40DF">
        <w:trPr>
          <w:trHeight w:val="225"/>
        </w:trPr>
        <w:tc>
          <w:tcPr>
            <w:tcW w:w="441" w:type="dxa"/>
            <w:tcBorders>
              <w:top w:val="single" w:sz="8" w:space="0" w:color="000000"/>
              <w:left w:val="single" w:sz="8" w:space="0" w:color="000000"/>
              <w:bottom w:val="single" w:sz="8" w:space="0" w:color="000000"/>
              <w:right w:val="single" w:sz="8" w:space="0" w:color="000000"/>
            </w:tcBorders>
            <w:shd w:val="clear" w:color="auto" w:fill="FF0000"/>
            <w:tcMar>
              <w:top w:w="72" w:type="dxa"/>
              <w:left w:w="144" w:type="dxa"/>
              <w:bottom w:w="72" w:type="dxa"/>
              <w:right w:w="144" w:type="dxa"/>
            </w:tcMar>
          </w:tcPr>
          <w:p w14:paraId="269D8133" w14:textId="77777777" w:rsidR="007C40DF" w:rsidRPr="007C40DF" w:rsidRDefault="007C40DF" w:rsidP="000B4D32">
            <w:pPr>
              <w:pStyle w:val="NormalWeb"/>
              <w:spacing w:after="0" w:line="240" w:lineRule="auto"/>
              <w:rPr>
                <w:rFonts w:ascii="Arial" w:eastAsia="Times New Roman" w:hAnsi="Arial" w:cs="Arial"/>
                <w:color w:val="000000"/>
                <w:lang w:eastAsia="en-GB"/>
              </w:rPr>
            </w:pPr>
          </w:p>
        </w:tc>
        <w:tc>
          <w:tcPr>
            <w:tcW w:w="461" w:type="dxa"/>
            <w:tcBorders>
              <w:top w:val="single" w:sz="8" w:space="0" w:color="000000"/>
              <w:left w:val="single" w:sz="8" w:space="0" w:color="000000"/>
              <w:bottom w:val="single" w:sz="8" w:space="0" w:color="000000"/>
              <w:right w:val="single" w:sz="8" w:space="0" w:color="000000"/>
            </w:tcBorders>
            <w:shd w:val="clear" w:color="auto" w:fill="FFC000"/>
            <w:tcMar>
              <w:top w:w="72" w:type="dxa"/>
              <w:left w:w="144" w:type="dxa"/>
              <w:bottom w:w="72" w:type="dxa"/>
              <w:right w:w="144" w:type="dxa"/>
            </w:tcMar>
          </w:tcPr>
          <w:p w14:paraId="0372409F" w14:textId="77777777" w:rsidR="007C40DF" w:rsidRPr="007C40DF" w:rsidRDefault="007C40DF" w:rsidP="000B4D32">
            <w:pPr>
              <w:pStyle w:val="NormalWeb"/>
              <w:spacing w:after="0" w:line="240" w:lineRule="auto"/>
              <w:rPr>
                <w:rFonts w:ascii="Arial" w:eastAsia="Times New Roman" w:hAnsi="Arial" w:cs="Arial"/>
                <w:color w:val="000000"/>
                <w:lang w:eastAsia="en-GB"/>
              </w:rPr>
            </w:pPr>
          </w:p>
        </w:tc>
        <w:tc>
          <w:tcPr>
            <w:tcW w:w="421" w:type="dxa"/>
            <w:tcBorders>
              <w:top w:val="single" w:sz="8" w:space="0" w:color="000000"/>
              <w:left w:val="single" w:sz="8" w:space="0" w:color="000000"/>
              <w:bottom w:val="single" w:sz="8" w:space="0" w:color="000000"/>
              <w:right w:val="single" w:sz="8" w:space="0" w:color="000000"/>
            </w:tcBorders>
            <w:shd w:val="clear" w:color="auto" w:fill="92D050"/>
            <w:tcMar>
              <w:top w:w="72" w:type="dxa"/>
              <w:left w:w="144" w:type="dxa"/>
              <w:bottom w:w="72" w:type="dxa"/>
              <w:right w:w="144" w:type="dxa"/>
            </w:tcMar>
          </w:tcPr>
          <w:p w14:paraId="5125C4FD" w14:textId="77777777" w:rsidR="007C40DF" w:rsidRPr="007C40DF" w:rsidRDefault="007C40DF" w:rsidP="000B4D32">
            <w:pPr>
              <w:pStyle w:val="NormalWeb"/>
              <w:spacing w:after="0" w:line="240" w:lineRule="auto"/>
              <w:rPr>
                <w:rFonts w:ascii="Arial" w:eastAsia="Times New Roman" w:hAnsi="Arial" w:cs="Arial"/>
                <w:color w:val="000000"/>
                <w:lang w:eastAsia="en-GB"/>
              </w:rPr>
            </w:pPr>
          </w:p>
        </w:tc>
        <w:tc>
          <w:tcPr>
            <w:tcW w:w="3307" w:type="dxa"/>
            <w:vMerge/>
            <w:tcBorders>
              <w:left w:val="single" w:sz="8" w:space="0" w:color="000000"/>
              <w:right w:val="single" w:sz="8" w:space="0" w:color="000000"/>
            </w:tcBorders>
            <w:shd w:val="clear" w:color="auto" w:fill="auto"/>
            <w:tcMar>
              <w:top w:w="80" w:type="dxa"/>
              <w:left w:w="202" w:type="dxa"/>
              <w:bottom w:w="80" w:type="dxa"/>
              <w:right w:w="194" w:type="dxa"/>
            </w:tcMar>
          </w:tcPr>
          <w:p w14:paraId="310304B7" w14:textId="77777777" w:rsidR="007C40DF" w:rsidRPr="007C40DF" w:rsidRDefault="007C40DF" w:rsidP="000B4D32">
            <w:pPr>
              <w:pStyle w:val="NormalWeb"/>
              <w:spacing w:after="0" w:line="240" w:lineRule="auto"/>
              <w:rPr>
                <w:rFonts w:ascii="Arial" w:eastAsia="Times New Roman" w:hAnsi="Arial" w:cs="Arial"/>
                <w:color w:val="000000"/>
                <w:lang w:val="en-US" w:eastAsia="en-GB"/>
              </w:rPr>
            </w:pPr>
          </w:p>
        </w:tc>
        <w:tc>
          <w:tcPr>
            <w:tcW w:w="3307" w:type="dxa"/>
            <w:tcBorders>
              <w:top w:val="single" w:sz="8" w:space="0" w:color="000000"/>
              <w:left w:val="single" w:sz="8" w:space="0" w:color="000000"/>
              <w:bottom w:val="single" w:sz="8" w:space="0" w:color="000000"/>
              <w:right w:val="single" w:sz="8" w:space="0" w:color="000000"/>
            </w:tcBorders>
            <w:shd w:val="clear" w:color="auto" w:fill="auto"/>
            <w:tcMar>
              <w:top w:w="80" w:type="dxa"/>
              <w:left w:w="202" w:type="dxa"/>
              <w:bottom w:w="80" w:type="dxa"/>
              <w:right w:w="194" w:type="dxa"/>
            </w:tcMar>
          </w:tcPr>
          <w:p w14:paraId="5BD89C0C" w14:textId="18DAC296" w:rsidR="007C40DF" w:rsidRPr="007C40DF" w:rsidRDefault="00970FA7" w:rsidP="000B4D32">
            <w:pPr>
              <w:pStyle w:val="NormalWeb"/>
              <w:spacing w:after="0" w:line="240" w:lineRule="auto"/>
              <w:rPr>
                <w:rFonts w:ascii="Arial" w:eastAsia="Times New Roman" w:hAnsi="Arial" w:cs="Arial"/>
                <w:color w:val="000000"/>
                <w:sz w:val="22"/>
                <w:szCs w:val="22"/>
                <w:lang w:val="de-DE" w:eastAsia="en-GB"/>
              </w:rPr>
            </w:pPr>
            <w:r>
              <w:rPr>
                <w:rFonts w:ascii="Arial" w:eastAsia="Times New Roman" w:hAnsi="Arial" w:cs="Arial"/>
                <w:color w:val="000000"/>
                <w:sz w:val="22"/>
                <w:szCs w:val="22"/>
                <w:lang w:val="de-DE" w:eastAsia="en-GB"/>
              </w:rPr>
              <w:t>Education &amp; Work</w:t>
            </w:r>
          </w:p>
        </w:tc>
        <w:tc>
          <w:tcPr>
            <w:tcW w:w="501" w:type="dxa"/>
            <w:tcBorders>
              <w:top w:val="single" w:sz="8" w:space="0" w:color="000000"/>
              <w:left w:val="single" w:sz="8" w:space="0" w:color="000000"/>
              <w:bottom w:val="single" w:sz="8" w:space="0" w:color="000000"/>
              <w:right w:val="single" w:sz="8" w:space="0" w:color="000000"/>
            </w:tcBorders>
            <w:shd w:val="clear" w:color="auto" w:fill="FF0000"/>
            <w:tcMar>
              <w:top w:w="72" w:type="dxa"/>
              <w:left w:w="144" w:type="dxa"/>
              <w:bottom w:w="72" w:type="dxa"/>
              <w:right w:w="144" w:type="dxa"/>
            </w:tcMar>
          </w:tcPr>
          <w:p w14:paraId="1FE761B6" w14:textId="77777777" w:rsidR="007C40DF" w:rsidRPr="007C40DF" w:rsidRDefault="007C40DF" w:rsidP="000B4D32">
            <w:pPr>
              <w:pStyle w:val="NormalWeb"/>
              <w:spacing w:after="0" w:line="240" w:lineRule="auto"/>
              <w:rPr>
                <w:rFonts w:ascii="Arial" w:eastAsia="Times New Roman" w:hAnsi="Arial" w:cs="Arial"/>
                <w:color w:val="000000"/>
                <w:lang w:eastAsia="en-GB"/>
              </w:rPr>
            </w:pPr>
          </w:p>
        </w:tc>
        <w:tc>
          <w:tcPr>
            <w:tcW w:w="601" w:type="dxa"/>
            <w:tcBorders>
              <w:top w:val="single" w:sz="8" w:space="0" w:color="000000"/>
              <w:left w:val="single" w:sz="8" w:space="0" w:color="000000"/>
              <w:bottom w:val="single" w:sz="8" w:space="0" w:color="000000"/>
              <w:right w:val="single" w:sz="8" w:space="0" w:color="000000"/>
            </w:tcBorders>
            <w:shd w:val="clear" w:color="auto" w:fill="FFC000"/>
            <w:tcMar>
              <w:top w:w="72" w:type="dxa"/>
              <w:left w:w="144" w:type="dxa"/>
              <w:bottom w:w="72" w:type="dxa"/>
              <w:right w:w="144" w:type="dxa"/>
            </w:tcMar>
          </w:tcPr>
          <w:p w14:paraId="0A9C456F" w14:textId="77777777" w:rsidR="007C40DF" w:rsidRPr="007C40DF" w:rsidRDefault="007C40DF" w:rsidP="000B4D32">
            <w:pPr>
              <w:pStyle w:val="NormalWeb"/>
              <w:spacing w:after="0" w:line="240" w:lineRule="auto"/>
              <w:rPr>
                <w:rFonts w:ascii="Arial" w:eastAsia="Times New Roman" w:hAnsi="Arial" w:cs="Arial"/>
                <w:color w:val="000000"/>
                <w:lang w:eastAsia="en-GB"/>
              </w:rPr>
            </w:pPr>
          </w:p>
        </w:tc>
        <w:tc>
          <w:tcPr>
            <w:tcW w:w="581" w:type="dxa"/>
            <w:tcBorders>
              <w:top w:val="single" w:sz="8" w:space="0" w:color="000000"/>
              <w:left w:val="single" w:sz="8" w:space="0" w:color="000000"/>
              <w:bottom w:val="single" w:sz="8" w:space="0" w:color="000000"/>
              <w:right w:val="single" w:sz="8" w:space="0" w:color="000000"/>
            </w:tcBorders>
            <w:shd w:val="clear" w:color="auto" w:fill="92D050"/>
            <w:tcMar>
              <w:top w:w="72" w:type="dxa"/>
              <w:left w:w="144" w:type="dxa"/>
              <w:bottom w:w="72" w:type="dxa"/>
              <w:right w:w="144" w:type="dxa"/>
            </w:tcMar>
          </w:tcPr>
          <w:p w14:paraId="28205D49" w14:textId="77777777" w:rsidR="007C40DF" w:rsidRPr="007C40DF" w:rsidRDefault="007C40DF" w:rsidP="000B4D32">
            <w:pPr>
              <w:pStyle w:val="NormalWeb"/>
              <w:spacing w:after="0" w:line="240" w:lineRule="auto"/>
              <w:rPr>
                <w:rFonts w:ascii="Arial" w:eastAsia="Times New Roman" w:hAnsi="Arial" w:cs="Arial"/>
                <w:color w:val="000000"/>
                <w:lang w:eastAsia="en-GB"/>
              </w:rPr>
            </w:pPr>
          </w:p>
        </w:tc>
      </w:tr>
      <w:tr w:rsidR="007C40DF" w:rsidRPr="007C40DF" w14:paraId="1CF72E80" w14:textId="77777777" w:rsidTr="000B4D32">
        <w:trPr>
          <w:trHeight w:val="410"/>
        </w:trPr>
        <w:tc>
          <w:tcPr>
            <w:tcW w:w="441" w:type="dxa"/>
            <w:tcBorders>
              <w:top w:val="single" w:sz="8" w:space="0" w:color="000000"/>
              <w:left w:val="single" w:sz="8" w:space="0" w:color="000000"/>
              <w:bottom w:val="single" w:sz="8" w:space="0" w:color="000000"/>
              <w:right w:val="single" w:sz="8" w:space="0" w:color="000000"/>
            </w:tcBorders>
            <w:shd w:val="clear" w:color="auto" w:fill="FF0000"/>
            <w:tcMar>
              <w:top w:w="72" w:type="dxa"/>
              <w:left w:w="144" w:type="dxa"/>
              <w:bottom w:w="72" w:type="dxa"/>
              <w:right w:w="144" w:type="dxa"/>
            </w:tcMar>
          </w:tcPr>
          <w:p w14:paraId="04035839" w14:textId="77777777" w:rsidR="007C40DF" w:rsidRPr="007C40DF" w:rsidRDefault="007C40DF" w:rsidP="000B4D32">
            <w:pPr>
              <w:pStyle w:val="NormalWeb"/>
              <w:spacing w:after="0" w:line="240" w:lineRule="auto"/>
              <w:rPr>
                <w:rFonts w:ascii="Arial" w:eastAsia="Times New Roman" w:hAnsi="Arial" w:cs="Arial"/>
                <w:color w:val="000000"/>
                <w:lang w:eastAsia="en-GB"/>
              </w:rPr>
            </w:pPr>
          </w:p>
        </w:tc>
        <w:tc>
          <w:tcPr>
            <w:tcW w:w="461" w:type="dxa"/>
            <w:tcBorders>
              <w:top w:val="single" w:sz="8" w:space="0" w:color="000000"/>
              <w:left w:val="single" w:sz="8" w:space="0" w:color="000000"/>
              <w:bottom w:val="single" w:sz="8" w:space="0" w:color="000000"/>
              <w:right w:val="single" w:sz="8" w:space="0" w:color="000000"/>
            </w:tcBorders>
            <w:shd w:val="clear" w:color="auto" w:fill="FFC000"/>
            <w:tcMar>
              <w:top w:w="72" w:type="dxa"/>
              <w:left w:w="144" w:type="dxa"/>
              <w:bottom w:w="72" w:type="dxa"/>
              <w:right w:w="144" w:type="dxa"/>
            </w:tcMar>
          </w:tcPr>
          <w:p w14:paraId="0F5C2720" w14:textId="77777777" w:rsidR="007C40DF" w:rsidRPr="007C40DF" w:rsidRDefault="007C40DF" w:rsidP="000B4D32">
            <w:pPr>
              <w:pStyle w:val="NormalWeb"/>
              <w:spacing w:after="0" w:line="240" w:lineRule="auto"/>
              <w:rPr>
                <w:rFonts w:ascii="Arial" w:eastAsia="Times New Roman" w:hAnsi="Arial" w:cs="Arial"/>
                <w:color w:val="000000"/>
                <w:lang w:eastAsia="en-GB"/>
              </w:rPr>
            </w:pPr>
          </w:p>
        </w:tc>
        <w:tc>
          <w:tcPr>
            <w:tcW w:w="421" w:type="dxa"/>
            <w:tcBorders>
              <w:top w:val="single" w:sz="8" w:space="0" w:color="000000"/>
              <w:left w:val="single" w:sz="8" w:space="0" w:color="000000"/>
              <w:bottom w:val="single" w:sz="8" w:space="0" w:color="000000"/>
              <w:right w:val="single" w:sz="8" w:space="0" w:color="000000"/>
            </w:tcBorders>
            <w:shd w:val="clear" w:color="auto" w:fill="92D050"/>
            <w:tcMar>
              <w:top w:w="72" w:type="dxa"/>
              <w:left w:w="144" w:type="dxa"/>
              <w:bottom w:w="72" w:type="dxa"/>
              <w:right w:w="144" w:type="dxa"/>
            </w:tcMar>
          </w:tcPr>
          <w:p w14:paraId="5D55B4BD" w14:textId="77777777" w:rsidR="007C40DF" w:rsidRPr="007C40DF" w:rsidRDefault="007C40DF" w:rsidP="000B4D32">
            <w:pPr>
              <w:pStyle w:val="NormalWeb"/>
              <w:spacing w:after="0" w:line="240" w:lineRule="auto"/>
              <w:rPr>
                <w:rFonts w:ascii="Arial" w:eastAsia="Times New Roman" w:hAnsi="Arial" w:cs="Arial"/>
                <w:color w:val="000000"/>
                <w:lang w:eastAsia="en-GB"/>
              </w:rPr>
            </w:pPr>
          </w:p>
        </w:tc>
        <w:tc>
          <w:tcPr>
            <w:tcW w:w="3307" w:type="dxa"/>
            <w:vMerge w:val="restart"/>
            <w:tcBorders>
              <w:top w:val="single" w:sz="8" w:space="0" w:color="000000"/>
              <w:left w:val="single" w:sz="8" w:space="0" w:color="000000"/>
              <w:right w:val="single" w:sz="8" w:space="0" w:color="000000"/>
            </w:tcBorders>
            <w:shd w:val="clear" w:color="auto" w:fill="auto"/>
            <w:tcMar>
              <w:top w:w="80" w:type="dxa"/>
              <w:left w:w="202" w:type="dxa"/>
              <w:bottom w:w="80" w:type="dxa"/>
              <w:right w:w="194" w:type="dxa"/>
            </w:tcMar>
          </w:tcPr>
          <w:p w14:paraId="3C03A6C1" w14:textId="754DC4ED" w:rsidR="007C40DF" w:rsidRPr="000B4D32" w:rsidRDefault="007C40DF" w:rsidP="00970FA7">
            <w:pPr>
              <w:pStyle w:val="NormalWeb"/>
              <w:spacing w:after="0" w:line="240" w:lineRule="auto"/>
              <w:rPr>
                <w:rFonts w:ascii="Arial" w:eastAsia="Times New Roman" w:hAnsi="Arial" w:cs="Arial"/>
                <w:b/>
                <w:bCs/>
                <w:color w:val="000000"/>
                <w:lang w:val="en-US" w:eastAsia="en-GB"/>
              </w:rPr>
            </w:pPr>
            <w:r w:rsidRPr="000B4D32">
              <w:rPr>
                <w:rFonts w:ascii="Arial" w:eastAsia="Times New Roman" w:hAnsi="Arial" w:cs="Arial"/>
                <w:b/>
                <w:bCs/>
                <w:color w:val="000000"/>
                <w:lang w:val="en-US" w:eastAsia="en-GB"/>
              </w:rPr>
              <w:t xml:space="preserve">Theme 2: </w:t>
            </w:r>
            <w:r w:rsidR="00970FA7">
              <w:rPr>
                <w:rFonts w:ascii="Arial" w:eastAsia="Times New Roman" w:hAnsi="Arial" w:cs="Arial"/>
                <w:b/>
                <w:bCs/>
                <w:color w:val="000000"/>
                <w:lang w:val="en-US" w:eastAsia="en-GB"/>
              </w:rPr>
              <w:t>Popular Culture</w:t>
            </w:r>
          </w:p>
        </w:tc>
        <w:tc>
          <w:tcPr>
            <w:tcW w:w="3307" w:type="dxa"/>
            <w:tcBorders>
              <w:top w:val="single" w:sz="8" w:space="0" w:color="000000"/>
              <w:left w:val="single" w:sz="8" w:space="0" w:color="000000"/>
              <w:bottom w:val="single" w:sz="8" w:space="0" w:color="000000"/>
              <w:right w:val="single" w:sz="8" w:space="0" w:color="000000"/>
            </w:tcBorders>
            <w:shd w:val="clear" w:color="auto" w:fill="auto"/>
            <w:tcMar>
              <w:top w:w="80" w:type="dxa"/>
              <w:left w:w="202" w:type="dxa"/>
              <w:bottom w:w="80" w:type="dxa"/>
              <w:right w:w="194" w:type="dxa"/>
            </w:tcMar>
          </w:tcPr>
          <w:p w14:paraId="732109C2" w14:textId="6844FDAE" w:rsidR="007C40DF" w:rsidRPr="007C40DF" w:rsidRDefault="00970FA7" w:rsidP="000B4D32">
            <w:pPr>
              <w:pStyle w:val="NormalWeb"/>
              <w:spacing w:after="0" w:line="240" w:lineRule="auto"/>
              <w:rPr>
                <w:rFonts w:ascii="Arial" w:eastAsia="Times New Roman" w:hAnsi="Arial" w:cs="Arial"/>
                <w:color w:val="000000"/>
                <w:sz w:val="22"/>
                <w:szCs w:val="22"/>
                <w:lang w:val="de-DE" w:eastAsia="en-GB"/>
              </w:rPr>
            </w:pPr>
            <w:r>
              <w:rPr>
                <w:rFonts w:ascii="Arial" w:eastAsia="Times New Roman" w:hAnsi="Arial" w:cs="Arial"/>
                <w:color w:val="000000"/>
                <w:sz w:val="22"/>
                <w:szCs w:val="22"/>
                <w:lang w:val="de-DE" w:eastAsia="en-GB"/>
              </w:rPr>
              <w:t>Freetime Activities</w:t>
            </w:r>
          </w:p>
        </w:tc>
        <w:tc>
          <w:tcPr>
            <w:tcW w:w="501" w:type="dxa"/>
            <w:tcBorders>
              <w:top w:val="single" w:sz="8" w:space="0" w:color="000000"/>
              <w:left w:val="single" w:sz="8" w:space="0" w:color="000000"/>
              <w:bottom w:val="single" w:sz="8" w:space="0" w:color="000000"/>
              <w:right w:val="single" w:sz="8" w:space="0" w:color="000000"/>
            </w:tcBorders>
            <w:shd w:val="clear" w:color="auto" w:fill="FF0000"/>
            <w:tcMar>
              <w:top w:w="72" w:type="dxa"/>
              <w:left w:w="144" w:type="dxa"/>
              <w:bottom w:w="72" w:type="dxa"/>
              <w:right w:w="144" w:type="dxa"/>
            </w:tcMar>
          </w:tcPr>
          <w:p w14:paraId="55805AE6" w14:textId="77777777" w:rsidR="007C40DF" w:rsidRPr="007C40DF" w:rsidRDefault="007C40DF" w:rsidP="000B4D32">
            <w:pPr>
              <w:pStyle w:val="NormalWeb"/>
              <w:spacing w:after="0" w:line="240" w:lineRule="auto"/>
              <w:rPr>
                <w:rFonts w:ascii="Arial" w:eastAsia="Times New Roman" w:hAnsi="Arial" w:cs="Arial"/>
                <w:color w:val="000000"/>
                <w:lang w:eastAsia="en-GB"/>
              </w:rPr>
            </w:pPr>
          </w:p>
        </w:tc>
        <w:tc>
          <w:tcPr>
            <w:tcW w:w="601" w:type="dxa"/>
            <w:tcBorders>
              <w:top w:val="single" w:sz="8" w:space="0" w:color="000000"/>
              <w:left w:val="single" w:sz="8" w:space="0" w:color="000000"/>
              <w:bottom w:val="single" w:sz="8" w:space="0" w:color="000000"/>
              <w:right w:val="single" w:sz="8" w:space="0" w:color="000000"/>
            </w:tcBorders>
            <w:shd w:val="clear" w:color="auto" w:fill="FFC000"/>
            <w:tcMar>
              <w:top w:w="72" w:type="dxa"/>
              <w:left w:w="144" w:type="dxa"/>
              <w:bottom w:w="72" w:type="dxa"/>
              <w:right w:w="144" w:type="dxa"/>
            </w:tcMar>
          </w:tcPr>
          <w:p w14:paraId="382C1A79" w14:textId="77777777" w:rsidR="007C40DF" w:rsidRPr="007C40DF" w:rsidRDefault="007C40DF" w:rsidP="000B4D32">
            <w:pPr>
              <w:pStyle w:val="NormalWeb"/>
              <w:spacing w:after="0" w:line="240" w:lineRule="auto"/>
              <w:rPr>
                <w:rFonts w:ascii="Arial" w:eastAsia="Times New Roman" w:hAnsi="Arial" w:cs="Arial"/>
                <w:color w:val="000000"/>
                <w:lang w:eastAsia="en-GB"/>
              </w:rPr>
            </w:pPr>
          </w:p>
        </w:tc>
        <w:tc>
          <w:tcPr>
            <w:tcW w:w="581" w:type="dxa"/>
            <w:tcBorders>
              <w:top w:val="single" w:sz="8" w:space="0" w:color="000000"/>
              <w:left w:val="single" w:sz="8" w:space="0" w:color="000000"/>
              <w:bottom w:val="single" w:sz="8" w:space="0" w:color="000000"/>
              <w:right w:val="single" w:sz="8" w:space="0" w:color="000000"/>
            </w:tcBorders>
            <w:shd w:val="clear" w:color="auto" w:fill="92D050"/>
            <w:tcMar>
              <w:top w:w="72" w:type="dxa"/>
              <w:left w:w="144" w:type="dxa"/>
              <w:bottom w:w="72" w:type="dxa"/>
              <w:right w:w="144" w:type="dxa"/>
            </w:tcMar>
          </w:tcPr>
          <w:p w14:paraId="0F006389" w14:textId="77777777" w:rsidR="007C40DF" w:rsidRPr="007C40DF" w:rsidRDefault="007C40DF" w:rsidP="000B4D32">
            <w:pPr>
              <w:pStyle w:val="NormalWeb"/>
              <w:spacing w:after="0" w:line="240" w:lineRule="auto"/>
              <w:rPr>
                <w:rFonts w:ascii="Arial" w:eastAsia="Times New Roman" w:hAnsi="Arial" w:cs="Arial"/>
                <w:color w:val="000000"/>
                <w:lang w:eastAsia="en-GB"/>
              </w:rPr>
            </w:pPr>
          </w:p>
        </w:tc>
      </w:tr>
      <w:tr w:rsidR="007C40DF" w:rsidRPr="007C40DF" w14:paraId="0FA92029" w14:textId="77777777" w:rsidTr="007C40DF">
        <w:trPr>
          <w:trHeight w:val="271"/>
        </w:trPr>
        <w:tc>
          <w:tcPr>
            <w:tcW w:w="441" w:type="dxa"/>
            <w:tcBorders>
              <w:top w:val="single" w:sz="8" w:space="0" w:color="000000"/>
              <w:left w:val="single" w:sz="8" w:space="0" w:color="000000"/>
              <w:bottom w:val="single" w:sz="8" w:space="0" w:color="000000"/>
              <w:right w:val="single" w:sz="8" w:space="0" w:color="000000"/>
            </w:tcBorders>
            <w:shd w:val="clear" w:color="auto" w:fill="FF0000"/>
            <w:tcMar>
              <w:top w:w="72" w:type="dxa"/>
              <w:left w:w="144" w:type="dxa"/>
              <w:bottom w:w="72" w:type="dxa"/>
              <w:right w:w="144" w:type="dxa"/>
            </w:tcMar>
            <w:hideMark/>
          </w:tcPr>
          <w:p w14:paraId="6149C861" w14:textId="77777777" w:rsidR="007C40DF" w:rsidRPr="007C40DF" w:rsidRDefault="007C40DF" w:rsidP="000B4D32">
            <w:pPr>
              <w:pStyle w:val="NormalWeb"/>
              <w:spacing w:after="0" w:line="240" w:lineRule="auto"/>
              <w:rPr>
                <w:rFonts w:ascii="Arial" w:eastAsia="Times New Roman" w:hAnsi="Arial" w:cs="Arial"/>
                <w:color w:val="000000"/>
                <w:lang w:eastAsia="en-GB"/>
              </w:rPr>
            </w:pPr>
          </w:p>
        </w:tc>
        <w:tc>
          <w:tcPr>
            <w:tcW w:w="461" w:type="dxa"/>
            <w:tcBorders>
              <w:top w:val="single" w:sz="8" w:space="0" w:color="000000"/>
              <w:left w:val="single" w:sz="8" w:space="0" w:color="000000"/>
              <w:bottom w:val="single" w:sz="8" w:space="0" w:color="000000"/>
              <w:right w:val="single" w:sz="8" w:space="0" w:color="000000"/>
            </w:tcBorders>
            <w:shd w:val="clear" w:color="auto" w:fill="FFC000"/>
            <w:tcMar>
              <w:top w:w="72" w:type="dxa"/>
              <w:left w:w="144" w:type="dxa"/>
              <w:bottom w:w="72" w:type="dxa"/>
              <w:right w:w="144" w:type="dxa"/>
            </w:tcMar>
            <w:hideMark/>
          </w:tcPr>
          <w:p w14:paraId="66992D05" w14:textId="77777777" w:rsidR="007C40DF" w:rsidRPr="007C40DF" w:rsidRDefault="007C40DF" w:rsidP="000B4D32">
            <w:pPr>
              <w:pStyle w:val="NormalWeb"/>
              <w:spacing w:after="0" w:line="240" w:lineRule="auto"/>
              <w:rPr>
                <w:rFonts w:ascii="Arial" w:eastAsia="Times New Roman" w:hAnsi="Arial" w:cs="Arial"/>
                <w:color w:val="000000"/>
                <w:lang w:eastAsia="en-GB"/>
              </w:rPr>
            </w:pPr>
          </w:p>
        </w:tc>
        <w:tc>
          <w:tcPr>
            <w:tcW w:w="421" w:type="dxa"/>
            <w:tcBorders>
              <w:top w:val="single" w:sz="8" w:space="0" w:color="000000"/>
              <w:left w:val="single" w:sz="8" w:space="0" w:color="000000"/>
              <w:bottom w:val="single" w:sz="8" w:space="0" w:color="000000"/>
              <w:right w:val="single" w:sz="8" w:space="0" w:color="000000"/>
            </w:tcBorders>
            <w:shd w:val="clear" w:color="auto" w:fill="92D050"/>
            <w:tcMar>
              <w:top w:w="72" w:type="dxa"/>
              <w:left w:w="144" w:type="dxa"/>
              <w:bottom w:w="72" w:type="dxa"/>
              <w:right w:w="144" w:type="dxa"/>
            </w:tcMar>
            <w:hideMark/>
          </w:tcPr>
          <w:p w14:paraId="1D60F55B" w14:textId="77777777" w:rsidR="007C40DF" w:rsidRPr="007C40DF" w:rsidRDefault="007C40DF" w:rsidP="000B4D32">
            <w:pPr>
              <w:pStyle w:val="NormalWeb"/>
              <w:spacing w:after="0" w:line="240" w:lineRule="auto"/>
              <w:rPr>
                <w:rFonts w:ascii="Arial" w:eastAsia="Times New Roman" w:hAnsi="Arial" w:cs="Arial"/>
                <w:color w:val="000000"/>
                <w:lang w:eastAsia="en-GB"/>
              </w:rPr>
            </w:pPr>
          </w:p>
        </w:tc>
        <w:tc>
          <w:tcPr>
            <w:tcW w:w="3307" w:type="dxa"/>
            <w:vMerge/>
            <w:tcBorders>
              <w:left w:val="single" w:sz="8" w:space="0" w:color="000000"/>
              <w:right w:val="single" w:sz="8" w:space="0" w:color="000000"/>
            </w:tcBorders>
            <w:shd w:val="clear" w:color="auto" w:fill="auto"/>
            <w:tcMar>
              <w:top w:w="80" w:type="dxa"/>
              <w:left w:w="202" w:type="dxa"/>
              <w:bottom w:w="80" w:type="dxa"/>
              <w:right w:w="194" w:type="dxa"/>
            </w:tcMar>
            <w:hideMark/>
          </w:tcPr>
          <w:p w14:paraId="2BB1640D" w14:textId="781B4767" w:rsidR="007C40DF" w:rsidRPr="007C40DF" w:rsidRDefault="007C40DF" w:rsidP="000B4D32">
            <w:pPr>
              <w:pStyle w:val="NormalWeb"/>
              <w:spacing w:after="0" w:line="240" w:lineRule="auto"/>
              <w:rPr>
                <w:rFonts w:ascii="Arial" w:eastAsia="Times New Roman" w:hAnsi="Arial" w:cs="Arial"/>
                <w:color w:val="000000"/>
                <w:lang w:eastAsia="en-GB"/>
              </w:rPr>
            </w:pPr>
          </w:p>
        </w:tc>
        <w:tc>
          <w:tcPr>
            <w:tcW w:w="3307" w:type="dxa"/>
            <w:tcBorders>
              <w:top w:val="single" w:sz="8" w:space="0" w:color="000000"/>
              <w:left w:val="single" w:sz="8" w:space="0" w:color="000000"/>
              <w:bottom w:val="single" w:sz="8" w:space="0" w:color="000000"/>
              <w:right w:val="single" w:sz="8" w:space="0" w:color="000000"/>
            </w:tcBorders>
            <w:shd w:val="clear" w:color="auto" w:fill="auto"/>
            <w:tcMar>
              <w:top w:w="80" w:type="dxa"/>
              <w:left w:w="202" w:type="dxa"/>
              <w:bottom w:w="80" w:type="dxa"/>
              <w:right w:w="194" w:type="dxa"/>
            </w:tcMar>
            <w:hideMark/>
          </w:tcPr>
          <w:p w14:paraId="4F57FED8" w14:textId="1A88FA2F" w:rsidR="007C40DF" w:rsidRPr="007C40DF" w:rsidRDefault="00970FA7" w:rsidP="000B4D32">
            <w:pPr>
              <w:pStyle w:val="NormalWeb"/>
              <w:spacing w:after="0" w:line="240" w:lineRule="auto"/>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Customs, Festivals &amp; Celebrations</w:t>
            </w:r>
          </w:p>
        </w:tc>
        <w:tc>
          <w:tcPr>
            <w:tcW w:w="501" w:type="dxa"/>
            <w:tcBorders>
              <w:top w:val="single" w:sz="8" w:space="0" w:color="000000"/>
              <w:left w:val="single" w:sz="8" w:space="0" w:color="000000"/>
              <w:bottom w:val="single" w:sz="8" w:space="0" w:color="000000"/>
              <w:right w:val="single" w:sz="8" w:space="0" w:color="000000"/>
            </w:tcBorders>
            <w:shd w:val="clear" w:color="auto" w:fill="FF0000"/>
            <w:tcMar>
              <w:top w:w="72" w:type="dxa"/>
              <w:left w:w="144" w:type="dxa"/>
              <w:bottom w:w="72" w:type="dxa"/>
              <w:right w:w="144" w:type="dxa"/>
            </w:tcMar>
            <w:hideMark/>
          </w:tcPr>
          <w:p w14:paraId="7DD8802D" w14:textId="77777777" w:rsidR="007C40DF" w:rsidRPr="007C40DF" w:rsidRDefault="007C40DF" w:rsidP="000B4D32">
            <w:pPr>
              <w:pStyle w:val="NormalWeb"/>
              <w:spacing w:after="0" w:line="240" w:lineRule="auto"/>
              <w:rPr>
                <w:rFonts w:ascii="Arial" w:eastAsia="Times New Roman" w:hAnsi="Arial" w:cs="Arial"/>
                <w:color w:val="000000"/>
                <w:lang w:eastAsia="en-GB"/>
              </w:rPr>
            </w:pPr>
          </w:p>
        </w:tc>
        <w:tc>
          <w:tcPr>
            <w:tcW w:w="601" w:type="dxa"/>
            <w:tcBorders>
              <w:top w:val="single" w:sz="8" w:space="0" w:color="000000"/>
              <w:left w:val="single" w:sz="8" w:space="0" w:color="000000"/>
              <w:bottom w:val="single" w:sz="8" w:space="0" w:color="000000"/>
              <w:right w:val="single" w:sz="8" w:space="0" w:color="000000"/>
            </w:tcBorders>
            <w:shd w:val="clear" w:color="auto" w:fill="FFC000"/>
            <w:tcMar>
              <w:top w:w="72" w:type="dxa"/>
              <w:left w:w="144" w:type="dxa"/>
              <w:bottom w:w="72" w:type="dxa"/>
              <w:right w:w="144" w:type="dxa"/>
            </w:tcMar>
            <w:hideMark/>
          </w:tcPr>
          <w:p w14:paraId="75BA4B23" w14:textId="77777777" w:rsidR="007C40DF" w:rsidRPr="007C40DF" w:rsidRDefault="007C40DF" w:rsidP="000B4D32">
            <w:pPr>
              <w:pStyle w:val="NormalWeb"/>
              <w:spacing w:after="0" w:line="240" w:lineRule="auto"/>
              <w:rPr>
                <w:rFonts w:ascii="Arial" w:eastAsia="Times New Roman" w:hAnsi="Arial" w:cs="Arial"/>
                <w:color w:val="000000"/>
                <w:lang w:eastAsia="en-GB"/>
              </w:rPr>
            </w:pPr>
          </w:p>
        </w:tc>
        <w:tc>
          <w:tcPr>
            <w:tcW w:w="581" w:type="dxa"/>
            <w:tcBorders>
              <w:top w:val="single" w:sz="8" w:space="0" w:color="000000"/>
              <w:left w:val="single" w:sz="8" w:space="0" w:color="000000"/>
              <w:bottom w:val="single" w:sz="8" w:space="0" w:color="000000"/>
              <w:right w:val="single" w:sz="8" w:space="0" w:color="000000"/>
            </w:tcBorders>
            <w:shd w:val="clear" w:color="auto" w:fill="92D050"/>
            <w:tcMar>
              <w:top w:w="72" w:type="dxa"/>
              <w:left w:w="144" w:type="dxa"/>
              <w:bottom w:w="72" w:type="dxa"/>
              <w:right w:w="144" w:type="dxa"/>
            </w:tcMar>
            <w:hideMark/>
          </w:tcPr>
          <w:p w14:paraId="06E1633F" w14:textId="77777777" w:rsidR="007C40DF" w:rsidRPr="007C40DF" w:rsidRDefault="007C40DF" w:rsidP="000B4D32">
            <w:pPr>
              <w:pStyle w:val="NormalWeb"/>
              <w:spacing w:after="0" w:line="240" w:lineRule="auto"/>
              <w:rPr>
                <w:rFonts w:ascii="Arial" w:eastAsia="Times New Roman" w:hAnsi="Arial" w:cs="Arial"/>
                <w:color w:val="000000"/>
                <w:lang w:eastAsia="en-GB"/>
              </w:rPr>
            </w:pPr>
          </w:p>
        </w:tc>
      </w:tr>
      <w:tr w:rsidR="007C40DF" w:rsidRPr="007C40DF" w14:paraId="248F2F16" w14:textId="77777777" w:rsidTr="000B4D32">
        <w:trPr>
          <w:trHeight w:val="271"/>
        </w:trPr>
        <w:tc>
          <w:tcPr>
            <w:tcW w:w="441" w:type="dxa"/>
            <w:tcBorders>
              <w:top w:val="single" w:sz="8" w:space="0" w:color="000000"/>
              <w:left w:val="single" w:sz="8" w:space="0" w:color="000000"/>
              <w:bottom w:val="single" w:sz="8" w:space="0" w:color="000000"/>
              <w:right w:val="single" w:sz="8" w:space="0" w:color="000000"/>
            </w:tcBorders>
            <w:shd w:val="clear" w:color="auto" w:fill="FF0000"/>
            <w:tcMar>
              <w:top w:w="72" w:type="dxa"/>
              <w:left w:w="144" w:type="dxa"/>
              <w:bottom w:w="72" w:type="dxa"/>
              <w:right w:w="144" w:type="dxa"/>
            </w:tcMar>
            <w:hideMark/>
          </w:tcPr>
          <w:p w14:paraId="6643882E" w14:textId="77777777" w:rsidR="007C40DF" w:rsidRPr="007C40DF" w:rsidRDefault="007C40DF" w:rsidP="000B4D32">
            <w:pPr>
              <w:pStyle w:val="NormalWeb"/>
              <w:spacing w:after="0" w:line="240" w:lineRule="auto"/>
              <w:rPr>
                <w:rFonts w:ascii="Arial" w:eastAsia="Times New Roman" w:hAnsi="Arial" w:cs="Arial"/>
                <w:color w:val="000000"/>
                <w:lang w:eastAsia="en-GB"/>
              </w:rPr>
            </w:pPr>
          </w:p>
        </w:tc>
        <w:tc>
          <w:tcPr>
            <w:tcW w:w="461" w:type="dxa"/>
            <w:tcBorders>
              <w:top w:val="single" w:sz="8" w:space="0" w:color="000000"/>
              <w:left w:val="single" w:sz="8" w:space="0" w:color="000000"/>
              <w:bottom w:val="single" w:sz="8" w:space="0" w:color="000000"/>
              <w:right w:val="single" w:sz="8" w:space="0" w:color="000000"/>
            </w:tcBorders>
            <w:shd w:val="clear" w:color="auto" w:fill="FFC000"/>
            <w:tcMar>
              <w:top w:w="72" w:type="dxa"/>
              <w:left w:w="144" w:type="dxa"/>
              <w:bottom w:w="72" w:type="dxa"/>
              <w:right w:w="144" w:type="dxa"/>
            </w:tcMar>
            <w:hideMark/>
          </w:tcPr>
          <w:p w14:paraId="47CC2AE5" w14:textId="77777777" w:rsidR="007C40DF" w:rsidRPr="007C40DF" w:rsidRDefault="007C40DF" w:rsidP="000B4D32">
            <w:pPr>
              <w:pStyle w:val="NormalWeb"/>
              <w:spacing w:after="0" w:line="240" w:lineRule="auto"/>
              <w:rPr>
                <w:rFonts w:ascii="Arial" w:eastAsia="Times New Roman" w:hAnsi="Arial" w:cs="Arial"/>
                <w:color w:val="000000"/>
                <w:lang w:eastAsia="en-GB"/>
              </w:rPr>
            </w:pPr>
          </w:p>
        </w:tc>
        <w:tc>
          <w:tcPr>
            <w:tcW w:w="421" w:type="dxa"/>
            <w:tcBorders>
              <w:top w:val="single" w:sz="8" w:space="0" w:color="000000"/>
              <w:left w:val="single" w:sz="8" w:space="0" w:color="000000"/>
              <w:bottom w:val="single" w:sz="8" w:space="0" w:color="000000"/>
              <w:right w:val="single" w:sz="8" w:space="0" w:color="000000"/>
            </w:tcBorders>
            <w:shd w:val="clear" w:color="auto" w:fill="92D050"/>
            <w:tcMar>
              <w:top w:w="72" w:type="dxa"/>
              <w:left w:w="144" w:type="dxa"/>
              <w:bottom w:w="72" w:type="dxa"/>
              <w:right w:w="144" w:type="dxa"/>
            </w:tcMar>
            <w:hideMark/>
          </w:tcPr>
          <w:p w14:paraId="7E967964" w14:textId="77777777" w:rsidR="007C40DF" w:rsidRPr="007C40DF" w:rsidRDefault="007C40DF" w:rsidP="000B4D32">
            <w:pPr>
              <w:pStyle w:val="NormalWeb"/>
              <w:spacing w:after="0" w:line="240" w:lineRule="auto"/>
              <w:rPr>
                <w:rFonts w:ascii="Arial" w:eastAsia="Times New Roman" w:hAnsi="Arial" w:cs="Arial"/>
                <w:color w:val="000000"/>
                <w:lang w:eastAsia="en-GB"/>
              </w:rPr>
            </w:pPr>
          </w:p>
        </w:tc>
        <w:tc>
          <w:tcPr>
            <w:tcW w:w="3307" w:type="dxa"/>
            <w:vMerge/>
            <w:tcBorders>
              <w:left w:val="single" w:sz="8" w:space="0" w:color="000000"/>
              <w:right w:val="single" w:sz="8" w:space="0" w:color="000000"/>
            </w:tcBorders>
            <w:shd w:val="clear" w:color="auto" w:fill="auto"/>
            <w:tcMar>
              <w:top w:w="80" w:type="dxa"/>
              <w:left w:w="202" w:type="dxa"/>
              <w:bottom w:w="80" w:type="dxa"/>
              <w:right w:w="194" w:type="dxa"/>
            </w:tcMar>
            <w:hideMark/>
          </w:tcPr>
          <w:p w14:paraId="6DBBE83D" w14:textId="151486B5" w:rsidR="007C40DF" w:rsidRPr="007C40DF" w:rsidRDefault="007C40DF" w:rsidP="000B4D32">
            <w:pPr>
              <w:pStyle w:val="NormalWeb"/>
              <w:spacing w:after="0" w:line="240" w:lineRule="auto"/>
              <w:rPr>
                <w:rFonts w:ascii="Arial" w:eastAsia="Times New Roman" w:hAnsi="Arial" w:cs="Arial"/>
                <w:color w:val="000000"/>
                <w:lang w:eastAsia="en-GB"/>
              </w:rPr>
            </w:pPr>
          </w:p>
        </w:tc>
        <w:tc>
          <w:tcPr>
            <w:tcW w:w="3307" w:type="dxa"/>
            <w:tcBorders>
              <w:top w:val="single" w:sz="8" w:space="0" w:color="000000"/>
              <w:left w:val="single" w:sz="8" w:space="0" w:color="000000"/>
              <w:bottom w:val="single" w:sz="8" w:space="0" w:color="000000"/>
              <w:right w:val="single" w:sz="8" w:space="0" w:color="000000"/>
            </w:tcBorders>
            <w:shd w:val="clear" w:color="auto" w:fill="auto"/>
            <w:tcMar>
              <w:top w:w="80" w:type="dxa"/>
              <w:left w:w="202" w:type="dxa"/>
              <w:bottom w:w="80" w:type="dxa"/>
              <w:right w:w="194" w:type="dxa"/>
            </w:tcMar>
            <w:hideMark/>
          </w:tcPr>
          <w:p w14:paraId="5CC95030" w14:textId="374AAAAB" w:rsidR="007C40DF" w:rsidRPr="007C40DF" w:rsidRDefault="00970FA7" w:rsidP="000B4D32">
            <w:pPr>
              <w:pStyle w:val="NormalWeb"/>
              <w:spacing w:after="0" w:line="240" w:lineRule="auto"/>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Celebrity Culture</w:t>
            </w:r>
          </w:p>
        </w:tc>
        <w:tc>
          <w:tcPr>
            <w:tcW w:w="501" w:type="dxa"/>
            <w:tcBorders>
              <w:top w:val="single" w:sz="8" w:space="0" w:color="000000"/>
              <w:left w:val="single" w:sz="8" w:space="0" w:color="000000"/>
              <w:bottom w:val="single" w:sz="8" w:space="0" w:color="000000"/>
              <w:right w:val="single" w:sz="8" w:space="0" w:color="000000"/>
            </w:tcBorders>
            <w:shd w:val="clear" w:color="auto" w:fill="FF0000"/>
            <w:tcMar>
              <w:top w:w="72" w:type="dxa"/>
              <w:left w:w="144" w:type="dxa"/>
              <w:bottom w:w="72" w:type="dxa"/>
              <w:right w:w="144" w:type="dxa"/>
            </w:tcMar>
            <w:hideMark/>
          </w:tcPr>
          <w:p w14:paraId="32162E29" w14:textId="77777777" w:rsidR="007C40DF" w:rsidRPr="007C40DF" w:rsidRDefault="007C40DF" w:rsidP="000B4D32">
            <w:pPr>
              <w:pStyle w:val="NormalWeb"/>
              <w:spacing w:after="0" w:line="240" w:lineRule="auto"/>
              <w:rPr>
                <w:rFonts w:ascii="Arial" w:eastAsia="Times New Roman" w:hAnsi="Arial" w:cs="Arial"/>
                <w:color w:val="000000"/>
                <w:lang w:eastAsia="en-GB"/>
              </w:rPr>
            </w:pPr>
          </w:p>
        </w:tc>
        <w:tc>
          <w:tcPr>
            <w:tcW w:w="601" w:type="dxa"/>
            <w:tcBorders>
              <w:top w:val="single" w:sz="8" w:space="0" w:color="000000"/>
              <w:left w:val="single" w:sz="8" w:space="0" w:color="000000"/>
              <w:bottom w:val="single" w:sz="8" w:space="0" w:color="000000"/>
              <w:right w:val="single" w:sz="8" w:space="0" w:color="000000"/>
            </w:tcBorders>
            <w:shd w:val="clear" w:color="auto" w:fill="FFC000"/>
            <w:tcMar>
              <w:top w:w="72" w:type="dxa"/>
              <w:left w:w="144" w:type="dxa"/>
              <w:bottom w:w="72" w:type="dxa"/>
              <w:right w:w="144" w:type="dxa"/>
            </w:tcMar>
            <w:hideMark/>
          </w:tcPr>
          <w:p w14:paraId="17F5A3E1" w14:textId="77777777" w:rsidR="007C40DF" w:rsidRPr="007C40DF" w:rsidRDefault="007C40DF" w:rsidP="000B4D32">
            <w:pPr>
              <w:pStyle w:val="NormalWeb"/>
              <w:spacing w:after="0" w:line="240" w:lineRule="auto"/>
              <w:rPr>
                <w:rFonts w:ascii="Arial" w:eastAsia="Times New Roman" w:hAnsi="Arial" w:cs="Arial"/>
                <w:color w:val="000000"/>
                <w:lang w:eastAsia="en-GB"/>
              </w:rPr>
            </w:pPr>
          </w:p>
        </w:tc>
        <w:tc>
          <w:tcPr>
            <w:tcW w:w="581" w:type="dxa"/>
            <w:tcBorders>
              <w:top w:val="single" w:sz="8" w:space="0" w:color="000000"/>
              <w:left w:val="single" w:sz="8" w:space="0" w:color="000000"/>
              <w:bottom w:val="single" w:sz="8" w:space="0" w:color="000000"/>
              <w:right w:val="single" w:sz="8" w:space="0" w:color="000000"/>
            </w:tcBorders>
            <w:shd w:val="clear" w:color="auto" w:fill="92D050"/>
            <w:tcMar>
              <w:top w:w="72" w:type="dxa"/>
              <w:left w:w="144" w:type="dxa"/>
              <w:bottom w:w="72" w:type="dxa"/>
              <w:right w:w="144" w:type="dxa"/>
            </w:tcMar>
            <w:hideMark/>
          </w:tcPr>
          <w:p w14:paraId="459C9F11" w14:textId="77777777" w:rsidR="007C40DF" w:rsidRPr="007C40DF" w:rsidRDefault="007C40DF" w:rsidP="000B4D32">
            <w:pPr>
              <w:pStyle w:val="NormalWeb"/>
              <w:spacing w:after="0" w:line="240" w:lineRule="auto"/>
              <w:rPr>
                <w:rFonts w:ascii="Arial" w:eastAsia="Times New Roman" w:hAnsi="Arial" w:cs="Arial"/>
                <w:color w:val="000000"/>
                <w:lang w:eastAsia="en-GB"/>
              </w:rPr>
            </w:pPr>
          </w:p>
        </w:tc>
      </w:tr>
      <w:tr w:rsidR="00970FA7" w:rsidRPr="007C40DF" w14:paraId="5F555806" w14:textId="77777777" w:rsidTr="000B4D32">
        <w:trPr>
          <w:trHeight w:val="119"/>
        </w:trPr>
        <w:tc>
          <w:tcPr>
            <w:tcW w:w="441" w:type="dxa"/>
            <w:tcBorders>
              <w:top w:val="single" w:sz="8" w:space="0" w:color="000000"/>
              <w:left w:val="single" w:sz="8" w:space="0" w:color="000000"/>
              <w:bottom w:val="single" w:sz="8" w:space="0" w:color="000000"/>
              <w:right w:val="single" w:sz="8" w:space="0" w:color="000000"/>
            </w:tcBorders>
            <w:shd w:val="clear" w:color="auto" w:fill="FF0000"/>
            <w:tcMar>
              <w:top w:w="72" w:type="dxa"/>
              <w:left w:w="144" w:type="dxa"/>
              <w:bottom w:w="72" w:type="dxa"/>
              <w:right w:w="144" w:type="dxa"/>
            </w:tcMar>
          </w:tcPr>
          <w:p w14:paraId="5E24D826" w14:textId="77777777" w:rsidR="00970FA7" w:rsidRPr="007C40DF" w:rsidRDefault="00970FA7" w:rsidP="000B4D32">
            <w:pPr>
              <w:pStyle w:val="NormalWeb"/>
              <w:spacing w:after="0" w:line="240" w:lineRule="auto"/>
              <w:rPr>
                <w:rFonts w:ascii="Arial" w:eastAsia="Times New Roman" w:hAnsi="Arial" w:cs="Arial"/>
                <w:color w:val="000000"/>
                <w:lang w:eastAsia="en-GB"/>
              </w:rPr>
            </w:pPr>
          </w:p>
        </w:tc>
        <w:tc>
          <w:tcPr>
            <w:tcW w:w="461" w:type="dxa"/>
            <w:tcBorders>
              <w:top w:val="single" w:sz="8" w:space="0" w:color="000000"/>
              <w:left w:val="single" w:sz="8" w:space="0" w:color="000000"/>
              <w:bottom w:val="single" w:sz="8" w:space="0" w:color="000000"/>
              <w:right w:val="single" w:sz="8" w:space="0" w:color="000000"/>
            </w:tcBorders>
            <w:shd w:val="clear" w:color="auto" w:fill="FFC000"/>
            <w:tcMar>
              <w:top w:w="72" w:type="dxa"/>
              <w:left w:w="144" w:type="dxa"/>
              <w:bottom w:w="72" w:type="dxa"/>
              <w:right w:w="144" w:type="dxa"/>
            </w:tcMar>
          </w:tcPr>
          <w:p w14:paraId="4685170D" w14:textId="77777777" w:rsidR="00970FA7" w:rsidRPr="007C40DF" w:rsidRDefault="00970FA7" w:rsidP="000B4D32">
            <w:pPr>
              <w:pStyle w:val="NormalWeb"/>
              <w:spacing w:after="0" w:line="240" w:lineRule="auto"/>
              <w:rPr>
                <w:rFonts w:ascii="Arial" w:eastAsia="Times New Roman" w:hAnsi="Arial" w:cs="Arial"/>
                <w:color w:val="000000"/>
                <w:lang w:eastAsia="en-GB"/>
              </w:rPr>
            </w:pPr>
          </w:p>
        </w:tc>
        <w:tc>
          <w:tcPr>
            <w:tcW w:w="421" w:type="dxa"/>
            <w:tcBorders>
              <w:top w:val="single" w:sz="8" w:space="0" w:color="000000"/>
              <w:left w:val="single" w:sz="8" w:space="0" w:color="000000"/>
              <w:bottom w:val="single" w:sz="8" w:space="0" w:color="000000"/>
              <w:right w:val="single" w:sz="8" w:space="0" w:color="000000"/>
            </w:tcBorders>
            <w:shd w:val="clear" w:color="auto" w:fill="92D050"/>
            <w:tcMar>
              <w:top w:w="72" w:type="dxa"/>
              <w:left w:w="144" w:type="dxa"/>
              <w:bottom w:w="72" w:type="dxa"/>
              <w:right w:w="144" w:type="dxa"/>
            </w:tcMar>
          </w:tcPr>
          <w:p w14:paraId="7AD2211D" w14:textId="77777777" w:rsidR="00970FA7" w:rsidRPr="007C40DF" w:rsidRDefault="00970FA7" w:rsidP="000B4D32">
            <w:pPr>
              <w:pStyle w:val="NormalWeb"/>
              <w:spacing w:after="0" w:line="240" w:lineRule="auto"/>
              <w:rPr>
                <w:rFonts w:ascii="Arial" w:eastAsia="Times New Roman" w:hAnsi="Arial" w:cs="Arial"/>
                <w:color w:val="000000"/>
                <w:lang w:eastAsia="en-GB"/>
              </w:rPr>
            </w:pPr>
          </w:p>
        </w:tc>
        <w:tc>
          <w:tcPr>
            <w:tcW w:w="3307" w:type="dxa"/>
            <w:vMerge w:val="restart"/>
            <w:tcBorders>
              <w:top w:val="single" w:sz="8" w:space="0" w:color="000000"/>
              <w:left w:val="single" w:sz="8" w:space="0" w:color="000000"/>
              <w:right w:val="single" w:sz="8" w:space="0" w:color="000000"/>
            </w:tcBorders>
            <w:shd w:val="clear" w:color="auto" w:fill="auto"/>
            <w:tcMar>
              <w:top w:w="80" w:type="dxa"/>
              <w:left w:w="202" w:type="dxa"/>
              <w:bottom w:w="80" w:type="dxa"/>
              <w:right w:w="194" w:type="dxa"/>
            </w:tcMar>
          </w:tcPr>
          <w:p w14:paraId="6A4D5C1B" w14:textId="24BE6B4B" w:rsidR="00970FA7" w:rsidRPr="000B4D32" w:rsidRDefault="00970FA7" w:rsidP="00970FA7">
            <w:pPr>
              <w:pStyle w:val="NormalWeb"/>
              <w:spacing w:after="0" w:line="240" w:lineRule="auto"/>
              <w:rPr>
                <w:rFonts w:ascii="Arial" w:eastAsia="Times New Roman" w:hAnsi="Arial" w:cs="Arial"/>
                <w:b/>
                <w:bCs/>
                <w:color w:val="000000"/>
                <w:lang w:val="en-US" w:eastAsia="en-GB"/>
              </w:rPr>
            </w:pPr>
            <w:r w:rsidRPr="000B4D32">
              <w:rPr>
                <w:rFonts w:ascii="Arial" w:eastAsia="Times New Roman" w:hAnsi="Arial" w:cs="Arial"/>
                <w:b/>
                <w:bCs/>
                <w:color w:val="000000"/>
                <w:lang w:val="en-US" w:eastAsia="en-GB"/>
              </w:rPr>
              <w:t xml:space="preserve">Theme 3: </w:t>
            </w:r>
            <w:r>
              <w:rPr>
                <w:rFonts w:ascii="Arial" w:eastAsia="Times New Roman" w:hAnsi="Arial" w:cs="Arial"/>
                <w:b/>
                <w:bCs/>
                <w:color w:val="000000"/>
                <w:lang w:val="en-US" w:eastAsia="en-GB"/>
              </w:rPr>
              <w:t>Communication &amp; The World Around Us</w:t>
            </w:r>
          </w:p>
        </w:tc>
        <w:tc>
          <w:tcPr>
            <w:tcW w:w="3307" w:type="dxa"/>
            <w:tcBorders>
              <w:top w:val="single" w:sz="8" w:space="0" w:color="000000"/>
              <w:left w:val="single" w:sz="8" w:space="0" w:color="000000"/>
              <w:bottom w:val="single" w:sz="8" w:space="0" w:color="000000"/>
              <w:right w:val="single" w:sz="8" w:space="0" w:color="000000"/>
            </w:tcBorders>
            <w:shd w:val="clear" w:color="auto" w:fill="auto"/>
            <w:tcMar>
              <w:top w:w="80" w:type="dxa"/>
              <w:left w:w="202" w:type="dxa"/>
              <w:bottom w:w="80" w:type="dxa"/>
              <w:right w:w="194" w:type="dxa"/>
            </w:tcMar>
          </w:tcPr>
          <w:p w14:paraId="34D35A57" w14:textId="7D9791F6" w:rsidR="00970FA7" w:rsidRPr="007C40DF" w:rsidRDefault="00970FA7" w:rsidP="000B4D32">
            <w:pPr>
              <w:pStyle w:val="NormalWeb"/>
              <w:spacing w:after="0" w:line="240" w:lineRule="auto"/>
              <w:rPr>
                <w:rFonts w:ascii="Arial" w:eastAsia="Times New Roman" w:hAnsi="Arial" w:cs="Arial"/>
                <w:color w:val="000000"/>
                <w:sz w:val="22"/>
                <w:szCs w:val="22"/>
                <w:lang w:val="de-DE" w:eastAsia="en-GB"/>
              </w:rPr>
            </w:pPr>
            <w:r>
              <w:rPr>
                <w:rFonts w:ascii="Arial" w:eastAsia="Times New Roman" w:hAnsi="Arial" w:cs="Arial"/>
                <w:color w:val="000000"/>
                <w:sz w:val="22"/>
                <w:szCs w:val="22"/>
                <w:lang w:val="de-DE" w:eastAsia="en-GB"/>
              </w:rPr>
              <w:t>Travel &amp; Tourism</w:t>
            </w:r>
          </w:p>
        </w:tc>
        <w:tc>
          <w:tcPr>
            <w:tcW w:w="501" w:type="dxa"/>
            <w:tcBorders>
              <w:top w:val="single" w:sz="8" w:space="0" w:color="000000"/>
              <w:left w:val="single" w:sz="8" w:space="0" w:color="000000"/>
              <w:bottom w:val="single" w:sz="8" w:space="0" w:color="000000"/>
              <w:right w:val="single" w:sz="8" w:space="0" w:color="000000"/>
            </w:tcBorders>
            <w:shd w:val="clear" w:color="auto" w:fill="FF0000"/>
            <w:tcMar>
              <w:top w:w="72" w:type="dxa"/>
              <w:left w:w="144" w:type="dxa"/>
              <w:bottom w:w="72" w:type="dxa"/>
              <w:right w:w="144" w:type="dxa"/>
            </w:tcMar>
          </w:tcPr>
          <w:p w14:paraId="2B3D8FFA" w14:textId="77777777" w:rsidR="00970FA7" w:rsidRPr="007C40DF" w:rsidRDefault="00970FA7" w:rsidP="000B4D32">
            <w:pPr>
              <w:pStyle w:val="NormalWeb"/>
              <w:spacing w:after="0" w:line="240" w:lineRule="auto"/>
              <w:rPr>
                <w:rFonts w:ascii="Arial" w:eastAsia="Times New Roman" w:hAnsi="Arial" w:cs="Arial"/>
                <w:color w:val="000000"/>
                <w:lang w:eastAsia="en-GB"/>
              </w:rPr>
            </w:pPr>
          </w:p>
        </w:tc>
        <w:tc>
          <w:tcPr>
            <w:tcW w:w="601" w:type="dxa"/>
            <w:tcBorders>
              <w:top w:val="single" w:sz="8" w:space="0" w:color="000000"/>
              <w:left w:val="single" w:sz="8" w:space="0" w:color="000000"/>
              <w:bottom w:val="single" w:sz="8" w:space="0" w:color="000000"/>
              <w:right w:val="single" w:sz="8" w:space="0" w:color="000000"/>
            </w:tcBorders>
            <w:shd w:val="clear" w:color="auto" w:fill="FFC000"/>
            <w:tcMar>
              <w:top w:w="72" w:type="dxa"/>
              <w:left w:w="144" w:type="dxa"/>
              <w:bottom w:w="72" w:type="dxa"/>
              <w:right w:w="144" w:type="dxa"/>
            </w:tcMar>
          </w:tcPr>
          <w:p w14:paraId="73C93186" w14:textId="77777777" w:rsidR="00970FA7" w:rsidRPr="007C40DF" w:rsidRDefault="00970FA7" w:rsidP="000B4D32">
            <w:pPr>
              <w:pStyle w:val="NormalWeb"/>
              <w:spacing w:after="0" w:line="240" w:lineRule="auto"/>
              <w:rPr>
                <w:rFonts w:ascii="Arial" w:eastAsia="Times New Roman" w:hAnsi="Arial" w:cs="Arial"/>
                <w:color w:val="000000"/>
                <w:lang w:eastAsia="en-GB"/>
              </w:rPr>
            </w:pPr>
          </w:p>
        </w:tc>
        <w:tc>
          <w:tcPr>
            <w:tcW w:w="581" w:type="dxa"/>
            <w:tcBorders>
              <w:top w:val="single" w:sz="8" w:space="0" w:color="000000"/>
              <w:left w:val="single" w:sz="8" w:space="0" w:color="000000"/>
              <w:bottom w:val="single" w:sz="8" w:space="0" w:color="000000"/>
              <w:right w:val="single" w:sz="8" w:space="0" w:color="000000"/>
            </w:tcBorders>
            <w:shd w:val="clear" w:color="auto" w:fill="92D050"/>
            <w:tcMar>
              <w:top w:w="72" w:type="dxa"/>
              <w:left w:w="144" w:type="dxa"/>
              <w:bottom w:w="72" w:type="dxa"/>
              <w:right w:w="144" w:type="dxa"/>
            </w:tcMar>
          </w:tcPr>
          <w:p w14:paraId="087DDB5E" w14:textId="77777777" w:rsidR="00970FA7" w:rsidRPr="007C40DF" w:rsidRDefault="00970FA7" w:rsidP="000B4D32">
            <w:pPr>
              <w:pStyle w:val="NormalWeb"/>
              <w:spacing w:after="0" w:line="240" w:lineRule="auto"/>
              <w:rPr>
                <w:rFonts w:ascii="Arial" w:eastAsia="Times New Roman" w:hAnsi="Arial" w:cs="Arial"/>
                <w:color w:val="000000"/>
                <w:lang w:eastAsia="en-GB"/>
              </w:rPr>
            </w:pPr>
          </w:p>
        </w:tc>
      </w:tr>
      <w:tr w:rsidR="00970FA7" w:rsidRPr="007C40DF" w14:paraId="66473E63" w14:textId="77777777" w:rsidTr="00FE037B">
        <w:trPr>
          <w:trHeight w:val="115"/>
        </w:trPr>
        <w:tc>
          <w:tcPr>
            <w:tcW w:w="441" w:type="dxa"/>
            <w:tcBorders>
              <w:top w:val="single" w:sz="8" w:space="0" w:color="000000"/>
              <w:left w:val="single" w:sz="8" w:space="0" w:color="000000"/>
              <w:bottom w:val="single" w:sz="8" w:space="0" w:color="000000"/>
              <w:right w:val="single" w:sz="8" w:space="0" w:color="000000"/>
            </w:tcBorders>
            <w:shd w:val="clear" w:color="auto" w:fill="FF0000"/>
            <w:tcMar>
              <w:top w:w="72" w:type="dxa"/>
              <w:left w:w="144" w:type="dxa"/>
              <w:bottom w:w="72" w:type="dxa"/>
              <w:right w:w="144" w:type="dxa"/>
            </w:tcMar>
          </w:tcPr>
          <w:p w14:paraId="2F134144" w14:textId="77777777" w:rsidR="00970FA7" w:rsidRPr="007C40DF" w:rsidRDefault="00970FA7" w:rsidP="000B4D32">
            <w:pPr>
              <w:pStyle w:val="NormalWeb"/>
              <w:spacing w:after="0" w:line="240" w:lineRule="auto"/>
              <w:rPr>
                <w:rFonts w:ascii="Arial" w:eastAsia="Times New Roman" w:hAnsi="Arial" w:cs="Arial"/>
                <w:color w:val="000000"/>
                <w:lang w:eastAsia="en-GB"/>
              </w:rPr>
            </w:pPr>
          </w:p>
        </w:tc>
        <w:tc>
          <w:tcPr>
            <w:tcW w:w="461" w:type="dxa"/>
            <w:tcBorders>
              <w:top w:val="single" w:sz="8" w:space="0" w:color="000000"/>
              <w:left w:val="single" w:sz="8" w:space="0" w:color="000000"/>
              <w:bottom w:val="single" w:sz="8" w:space="0" w:color="000000"/>
              <w:right w:val="single" w:sz="8" w:space="0" w:color="000000"/>
            </w:tcBorders>
            <w:shd w:val="clear" w:color="auto" w:fill="FFC000"/>
            <w:tcMar>
              <w:top w:w="72" w:type="dxa"/>
              <w:left w:w="144" w:type="dxa"/>
              <w:bottom w:w="72" w:type="dxa"/>
              <w:right w:w="144" w:type="dxa"/>
            </w:tcMar>
          </w:tcPr>
          <w:p w14:paraId="10BBA200" w14:textId="77777777" w:rsidR="00970FA7" w:rsidRPr="007C40DF" w:rsidRDefault="00970FA7" w:rsidP="000B4D32">
            <w:pPr>
              <w:pStyle w:val="NormalWeb"/>
              <w:spacing w:after="0" w:line="240" w:lineRule="auto"/>
              <w:rPr>
                <w:rFonts w:ascii="Arial" w:eastAsia="Times New Roman" w:hAnsi="Arial" w:cs="Arial"/>
                <w:color w:val="000000"/>
                <w:lang w:eastAsia="en-GB"/>
              </w:rPr>
            </w:pPr>
          </w:p>
        </w:tc>
        <w:tc>
          <w:tcPr>
            <w:tcW w:w="421" w:type="dxa"/>
            <w:tcBorders>
              <w:top w:val="single" w:sz="8" w:space="0" w:color="000000"/>
              <w:left w:val="single" w:sz="8" w:space="0" w:color="000000"/>
              <w:bottom w:val="single" w:sz="8" w:space="0" w:color="000000"/>
              <w:right w:val="single" w:sz="8" w:space="0" w:color="000000"/>
            </w:tcBorders>
            <w:shd w:val="clear" w:color="auto" w:fill="92D050"/>
            <w:tcMar>
              <w:top w:w="72" w:type="dxa"/>
              <w:left w:w="144" w:type="dxa"/>
              <w:bottom w:w="72" w:type="dxa"/>
              <w:right w:w="144" w:type="dxa"/>
            </w:tcMar>
          </w:tcPr>
          <w:p w14:paraId="09429ABE" w14:textId="77777777" w:rsidR="00970FA7" w:rsidRPr="007C40DF" w:rsidRDefault="00970FA7" w:rsidP="000B4D32">
            <w:pPr>
              <w:pStyle w:val="NormalWeb"/>
              <w:spacing w:after="0" w:line="240" w:lineRule="auto"/>
              <w:rPr>
                <w:rFonts w:ascii="Arial" w:eastAsia="Times New Roman" w:hAnsi="Arial" w:cs="Arial"/>
                <w:color w:val="000000"/>
                <w:lang w:eastAsia="en-GB"/>
              </w:rPr>
            </w:pPr>
          </w:p>
        </w:tc>
        <w:tc>
          <w:tcPr>
            <w:tcW w:w="3307" w:type="dxa"/>
            <w:vMerge/>
            <w:tcBorders>
              <w:left w:val="single" w:sz="8" w:space="0" w:color="000000"/>
              <w:right w:val="single" w:sz="8" w:space="0" w:color="000000"/>
            </w:tcBorders>
            <w:shd w:val="clear" w:color="auto" w:fill="auto"/>
            <w:tcMar>
              <w:top w:w="80" w:type="dxa"/>
              <w:left w:w="202" w:type="dxa"/>
              <w:bottom w:w="80" w:type="dxa"/>
              <w:right w:w="194" w:type="dxa"/>
            </w:tcMar>
          </w:tcPr>
          <w:p w14:paraId="5B371C1A" w14:textId="77777777" w:rsidR="00970FA7" w:rsidRPr="007C40DF" w:rsidRDefault="00970FA7" w:rsidP="000B4D32">
            <w:pPr>
              <w:pStyle w:val="NormalWeb"/>
              <w:spacing w:after="0" w:line="240" w:lineRule="auto"/>
              <w:rPr>
                <w:rFonts w:ascii="Arial" w:eastAsia="Times New Roman" w:hAnsi="Arial" w:cs="Arial"/>
                <w:color w:val="000000"/>
                <w:lang w:val="en-US" w:eastAsia="en-GB"/>
              </w:rPr>
            </w:pPr>
          </w:p>
        </w:tc>
        <w:tc>
          <w:tcPr>
            <w:tcW w:w="3307" w:type="dxa"/>
            <w:tcBorders>
              <w:top w:val="single" w:sz="8" w:space="0" w:color="000000"/>
              <w:left w:val="single" w:sz="8" w:space="0" w:color="000000"/>
              <w:bottom w:val="single" w:sz="8" w:space="0" w:color="000000"/>
              <w:right w:val="single" w:sz="8" w:space="0" w:color="000000"/>
            </w:tcBorders>
            <w:shd w:val="clear" w:color="auto" w:fill="auto"/>
            <w:tcMar>
              <w:top w:w="80" w:type="dxa"/>
              <w:left w:w="202" w:type="dxa"/>
              <w:bottom w:w="80" w:type="dxa"/>
              <w:right w:w="194" w:type="dxa"/>
            </w:tcMar>
          </w:tcPr>
          <w:p w14:paraId="6C3DEA4F" w14:textId="4BB82BC2" w:rsidR="00970FA7" w:rsidRPr="007C40DF" w:rsidRDefault="00970FA7" w:rsidP="000B4D32">
            <w:pPr>
              <w:pStyle w:val="NormalWeb"/>
              <w:spacing w:after="0" w:line="240" w:lineRule="auto"/>
              <w:rPr>
                <w:rFonts w:ascii="Arial" w:eastAsia="Times New Roman" w:hAnsi="Arial" w:cs="Arial"/>
                <w:color w:val="000000"/>
                <w:sz w:val="22"/>
                <w:szCs w:val="22"/>
                <w:lang w:val="de-DE" w:eastAsia="en-GB"/>
              </w:rPr>
            </w:pPr>
            <w:r>
              <w:rPr>
                <w:rFonts w:ascii="Arial" w:eastAsia="Times New Roman" w:hAnsi="Arial" w:cs="Arial"/>
                <w:color w:val="000000"/>
                <w:sz w:val="22"/>
                <w:szCs w:val="22"/>
                <w:lang w:val="de-DE" w:eastAsia="en-GB"/>
              </w:rPr>
              <w:t>Media &amp; Technology</w:t>
            </w:r>
          </w:p>
        </w:tc>
        <w:tc>
          <w:tcPr>
            <w:tcW w:w="501" w:type="dxa"/>
            <w:tcBorders>
              <w:top w:val="single" w:sz="8" w:space="0" w:color="000000"/>
              <w:left w:val="single" w:sz="8" w:space="0" w:color="000000"/>
              <w:bottom w:val="single" w:sz="8" w:space="0" w:color="000000"/>
              <w:right w:val="single" w:sz="8" w:space="0" w:color="000000"/>
            </w:tcBorders>
            <w:shd w:val="clear" w:color="auto" w:fill="FF0000"/>
            <w:tcMar>
              <w:top w:w="72" w:type="dxa"/>
              <w:left w:w="144" w:type="dxa"/>
              <w:bottom w:w="72" w:type="dxa"/>
              <w:right w:w="144" w:type="dxa"/>
            </w:tcMar>
          </w:tcPr>
          <w:p w14:paraId="1E52C2E0" w14:textId="77777777" w:rsidR="00970FA7" w:rsidRPr="007C40DF" w:rsidRDefault="00970FA7" w:rsidP="000B4D32">
            <w:pPr>
              <w:pStyle w:val="NormalWeb"/>
              <w:spacing w:after="0" w:line="240" w:lineRule="auto"/>
              <w:rPr>
                <w:rFonts w:ascii="Arial" w:eastAsia="Times New Roman" w:hAnsi="Arial" w:cs="Arial"/>
                <w:color w:val="000000"/>
                <w:lang w:eastAsia="en-GB"/>
              </w:rPr>
            </w:pPr>
          </w:p>
        </w:tc>
        <w:tc>
          <w:tcPr>
            <w:tcW w:w="601" w:type="dxa"/>
            <w:tcBorders>
              <w:top w:val="single" w:sz="8" w:space="0" w:color="000000"/>
              <w:left w:val="single" w:sz="8" w:space="0" w:color="000000"/>
              <w:bottom w:val="single" w:sz="8" w:space="0" w:color="000000"/>
              <w:right w:val="single" w:sz="8" w:space="0" w:color="000000"/>
            </w:tcBorders>
            <w:shd w:val="clear" w:color="auto" w:fill="FFC000"/>
            <w:tcMar>
              <w:top w:w="72" w:type="dxa"/>
              <w:left w:w="144" w:type="dxa"/>
              <w:bottom w:w="72" w:type="dxa"/>
              <w:right w:w="144" w:type="dxa"/>
            </w:tcMar>
          </w:tcPr>
          <w:p w14:paraId="680ACDAF" w14:textId="77777777" w:rsidR="00970FA7" w:rsidRPr="007C40DF" w:rsidRDefault="00970FA7" w:rsidP="000B4D32">
            <w:pPr>
              <w:pStyle w:val="NormalWeb"/>
              <w:spacing w:after="0" w:line="240" w:lineRule="auto"/>
              <w:rPr>
                <w:rFonts w:ascii="Arial" w:eastAsia="Times New Roman" w:hAnsi="Arial" w:cs="Arial"/>
                <w:color w:val="000000"/>
                <w:lang w:eastAsia="en-GB"/>
              </w:rPr>
            </w:pPr>
          </w:p>
        </w:tc>
        <w:tc>
          <w:tcPr>
            <w:tcW w:w="581" w:type="dxa"/>
            <w:tcBorders>
              <w:top w:val="single" w:sz="8" w:space="0" w:color="000000"/>
              <w:left w:val="single" w:sz="8" w:space="0" w:color="000000"/>
              <w:bottom w:val="single" w:sz="8" w:space="0" w:color="000000"/>
              <w:right w:val="single" w:sz="8" w:space="0" w:color="000000"/>
            </w:tcBorders>
            <w:shd w:val="clear" w:color="auto" w:fill="92D050"/>
            <w:tcMar>
              <w:top w:w="72" w:type="dxa"/>
              <w:left w:w="144" w:type="dxa"/>
              <w:bottom w:w="72" w:type="dxa"/>
              <w:right w:w="144" w:type="dxa"/>
            </w:tcMar>
          </w:tcPr>
          <w:p w14:paraId="0181A944" w14:textId="77777777" w:rsidR="00970FA7" w:rsidRPr="007C40DF" w:rsidRDefault="00970FA7" w:rsidP="000B4D32">
            <w:pPr>
              <w:pStyle w:val="NormalWeb"/>
              <w:spacing w:after="0" w:line="240" w:lineRule="auto"/>
              <w:rPr>
                <w:rFonts w:ascii="Arial" w:eastAsia="Times New Roman" w:hAnsi="Arial" w:cs="Arial"/>
                <w:color w:val="000000"/>
                <w:lang w:eastAsia="en-GB"/>
              </w:rPr>
            </w:pPr>
          </w:p>
        </w:tc>
      </w:tr>
      <w:tr w:rsidR="00970FA7" w:rsidRPr="007C40DF" w14:paraId="292AB38B" w14:textId="77777777" w:rsidTr="000B4D32">
        <w:trPr>
          <w:trHeight w:val="115"/>
        </w:trPr>
        <w:tc>
          <w:tcPr>
            <w:tcW w:w="441" w:type="dxa"/>
            <w:tcBorders>
              <w:top w:val="single" w:sz="8" w:space="0" w:color="000000"/>
              <w:left w:val="single" w:sz="8" w:space="0" w:color="000000"/>
              <w:bottom w:val="single" w:sz="8" w:space="0" w:color="000000"/>
              <w:right w:val="single" w:sz="8" w:space="0" w:color="000000"/>
            </w:tcBorders>
            <w:shd w:val="clear" w:color="auto" w:fill="FF0000"/>
            <w:tcMar>
              <w:top w:w="72" w:type="dxa"/>
              <w:left w:w="144" w:type="dxa"/>
              <w:bottom w:w="72" w:type="dxa"/>
              <w:right w:w="144" w:type="dxa"/>
            </w:tcMar>
          </w:tcPr>
          <w:p w14:paraId="3EE08AE1" w14:textId="77777777" w:rsidR="00970FA7" w:rsidRPr="007C40DF" w:rsidRDefault="00970FA7" w:rsidP="000B4D32">
            <w:pPr>
              <w:pStyle w:val="NormalWeb"/>
              <w:spacing w:after="0" w:line="240" w:lineRule="auto"/>
              <w:rPr>
                <w:rFonts w:ascii="Arial" w:eastAsia="Times New Roman" w:hAnsi="Arial" w:cs="Arial"/>
                <w:color w:val="000000"/>
                <w:lang w:eastAsia="en-GB"/>
              </w:rPr>
            </w:pPr>
          </w:p>
        </w:tc>
        <w:tc>
          <w:tcPr>
            <w:tcW w:w="461" w:type="dxa"/>
            <w:tcBorders>
              <w:top w:val="single" w:sz="8" w:space="0" w:color="000000"/>
              <w:left w:val="single" w:sz="8" w:space="0" w:color="000000"/>
              <w:bottom w:val="single" w:sz="8" w:space="0" w:color="000000"/>
              <w:right w:val="single" w:sz="8" w:space="0" w:color="000000"/>
            </w:tcBorders>
            <w:shd w:val="clear" w:color="auto" w:fill="FFC000"/>
            <w:tcMar>
              <w:top w:w="72" w:type="dxa"/>
              <w:left w:w="144" w:type="dxa"/>
              <w:bottom w:w="72" w:type="dxa"/>
              <w:right w:w="144" w:type="dxa"/>
            </w:tcMar>
          </w:tcPr>
          <w:p w14:paraId="473CA471" w14:textId="77777777" w:rsidR="00970FA7" w:rsidRPr="007C40DF" w:rsidRDefault="00970FA7" w:rsidP="000B4D32">
            <w:pPr>
              <w:pStyle w:val="NormalWeb"/>
              <w:spacing w:after="0" w:line="240" w:lineRule="auto"/>
              <w:rPr>
                <w:rFonts w:ascii="Arial" w:eastAsia="Times New Roman" w:hAnsi="Arial" w:cs="Arial"/>
                <w:color w:val="000000"/>
                <w:lang w:eastAsia="en-GB"/>
              </w:rPr>
            </w:pPr>
          </w:p>
        </w:tc>
        <w:tc>
          <w:tcPr>
            <w:tcW w:w="421" w:type="dxa"/>
            <w:tcBorders>
              <w:top w:val="single" w:sz="8" w:space="0" w:color="000000"/>
              <w:left w:val="single" w:sz="8" w:space="0" w:color="000000"/>
              <w:bottom w:val="single" w:sz="8" w:space="0" w:color="000000"/>
              <w:right w:val="single" w:sz="8" w:space="0" w:color="000000"/>
            </w:tcBorders>
            <w:shd w:val="clear" w:color="auto" w:fill="92D050"/>
            <w:tcMar>
              <w:top w:w="72" w:type="dxa"/>
              <w:left w:w="144" w:type="dxa"/>
              <w:bottom w:w="72" w:type="dxa"/>
              <w:right w:w="144" w:type="dxa"/>
            </w:tcMar>
          </w:tcPr>
          <w:p w14:paraId="7C7D608F" w14:textId="77777777" w:rsidR="00970FA7" w:rsidRPr="007C40DF" w:rsidRDefault="00970FA7" w:rsidP="000B4D32">
            <w:pPr>
              <w:pStyle w:val="NormalWeb"/>
              <w:spacing w:after="0" w:line="240" w:lineRule="auto"/>
              <w:rPr>
                <w:rFonts w:ascii="Arial" w:eastAsia="Times New Roman" w:hAnsi="Arial" w:cs="Arial"/>
                <w:color w:val="000000"/>
                <w:lang w:eastAsia="en-GB"/>
              </w:rPr>
            </w:pPr>
          </w:p>
        </w:tc>
        <w:tc>
          <w:tcPr>
            <w:tcW w:w="3307" w:type="dxa"/>
            <w:vMerge/>
            <w:tcBorders>
              <w:left w:val="single" w:sz="8" w:space="0" w:color="000000"/>
              <w:bottom w:val="single" w:sz="8" w:space="0" w:color="000000"/>
              <w:right w:val="single" w:sz="8" w:space="0" w:color="000000"/>
            </w:tcBorders>
            <w:shd w:val="clear" w:color="auto" w:fill="auto"/>
            <w:tcMar>
              <w:top w:w="80" w:type="dxa"/>
              <w:left w:w="202" w:type="dxa"/>
              <w:bottom w:w="80" w:type="dxa"/>
              <w:right w:w="194" w:type="dxa"/>
            </w:tcMar>
          </w:tcPr>
          <w:p w14:paraId="70EE4229" w14:textId="77777777" w:rsidR="00970FA7" w:rsidRPr="007C40DF" w:rsidRDefault="00970FA7" w:rsidP="000B4D32">
            <w:pPr>
              <w:pStyle w:val="NormalWeb"/>
              <w:spacing w:after="0" w:line="240" w:lineRule="auto"/>
              <w:rPr>
                <w:rFonts w:ascii="Arial" w:eastAsia="Times New Roman" w:hAnsi="Arial" w:cs="Arial"/>
                <w:color w:val="000000"/>
                <w:lang w:val="en-US" w:eastAsia="en-GB"/>
              </w:rPr>
            </w:pPr>
          </w:p>
        </w:tc>
        <w:tc>
          <w:tcPr>
            <w:tcW w:w="3307" w:type="dxa"/>
            <w:tcBorders>
              <w:top w:val="single" w:sz="8" w:space="0" w:color="000000"/>
              <w:left w:val="single" w:sz="8" w:space="0" w:color="000000"/>
              <w:bottom w:val="single" w:sz="8" w:space="0" w:color="000000"/>
              <w:right w:val="single" w:sz="8" w:space="0" w:color="000000"/>
            </w:tcBorders>
            <w:shd w:val="clear" w:color="auto" w:fill="auto"/>
            <w:tcMar>
              <w:top w:w="80" w:type="dxa"/>
              <w:left w:w="202" w:type="dxa"/>
              <w:bottom w:w="80" w:type="dxa"/>
              <w:right w:w="194" w:type="dxa"/>
            </w:tcMar>
          </w:tcPr>
          <w:p w14:paraId="7F6D149A" w14:textId="0A863D05" w:rsidR="00970FA7" w:rsidRDefault="00970FA7" w:rsidP="000B4D32">
            <w:pPr>
              <w:pStyle w:val="NormalWeb"/>
              <w:spacing w:after="0" w:line="240" w:lineRule="auto"/>
              <w:rPr>
                <w:rFonts w:ascii="Arial" w:eastAsia="Times New Roman" w:hAnsi="Arial" w:cs="Arial"/>
                <w:color w:val="000000"/>
                <w:sz w:val="22"/>
                <w:szCs w:val="22"/>
                <w:lang w:val="de-DE" w:eastAsia="en-GB"/>
              </w:rPr>
            </w:pPr>
            <w:r>
              <w:rPr>
                <w:rFonts w:ascii="Arial" w:eastAsia="Times New Roman" w:hAnsi="Arial" w:cs="Arial"/>
                <w:color w:val="000000"/>
                <w:sz w:val="22"/>
                <w:szCs w:val="22"/>
                <w:lang w:val="de-DE" w:eastAsia="en-GB"/>
              </w:rPr>
              <w:t>The Environment &amp; Where People Live</w:t>
            </w:r>
          </w:p>
        </w:tc>
        <w:tc>
          <w:tcPr>
            <w:tcW w:w="501" w:type="dxa"/>
            <w:tcBorders>
              <w:top w:val="single" w:sz="8" w:space="0" w:color="000000"/>
              <w:left w:val="single" w:sz="8" w:space="0" w:color="000000"/>
              <w:bottom w:val="single" w:sz="8" w:space="0" w:color="000000"/>
              <w:right w:val="single" w:sz="8" w:space="0" w:color="000000"/>
            </w:tcBorders>
            <w:shd w:val="clear" w:color="auto" w:fill="FF0000"/>
            <w:tcMar>
              <w:top w:w="72" w:type="dxa"/>
              <w:left w:w="144" w:type="dxa"/>
              <w:bottom w:w="72" w:type="dxa"/>
              <w:right w:w="144" w:type="dxa"/>
            </w:tcMar>
          </w:tcPr>
          <w:p w14:paraId="16BC65F0" w14:textId="77777777" w:rsidR="00970FA7" w:rsidRPr="007C40DF" w:rsidRDefault="00970FA7" w:rsidP="000B4D32">
            <w:pPr>
              <w:pStyle w:val="NormalWeb"/>
              <w:spacing w:after="0" w:line="240" w:lineRule="auto"/>
              <w:rPr>
                <w:rFonts w:ascii="Arial" w:eastAsia="Times New Roman" w:hAnsi="Arial" w:cs="Arial"/>
                <w:color w:val="000000"/>
                <w:lang w:eastAsia="en-GB"/>
              </w:rPr>
            </w:pPr>
          </w:p>
        </w:tc>
        <w:tc>
          <w:tcPr>
            <w:tcW w:w="601" w:type="dxa"/>
            <w:tcBorders>
              <w:top w:val="single" w:sz="8" w:space="0" w:color="000000"/>
              <w:left w:val="single" w:sz="8" w:space="0" w:color="000000"/>
              <w:bottom w:val="single" w:sz="8" w:space="0" w:color="000000"/>
              <w:right w:val="single" w:sz="8" w:space="0" w:color="000000"/>
            </w:tcBorders>
            <w:shd w:val="clear" w:color="auto" w:fill="FFC000"/>
            <w:tcMar>
              <w:top w:w="72" w:type="dxa"/>
              <w:left w:w="144" w:type="dxa"/>
              <w:bottom w:w="72" w:type="dxa"/>
              <w:right w:w="144" w:type="dxa"/>
            </w:tcMar>
          </w:tcPr>
          <w:p w14:paraId="549F63C1" w14:textId="77777777" w:rsidR="00970FA7" w:rsidRPr="007C40DF" w:rsidRDefault="00970FA7" w:rsidP="000B4D32">
            <w:pPr>
              <w:pStyle w:val="NormalWeb"/>
              <w:spacing w:after="0" w:line="240" w:lineRule="auto"/>
              <w:rPr>
                <w:rFonts w:ascii="Arial" w:eastAsia="Times New Roman" w:hAnsi="Arial" w:cs="Arial"/>
                <w:color w:val="000000"/>
                <w:lang w:eastAsia="en-GB"/>
              </w:rPr>
            </w:pPr>
          </w:p>
        </w:tc>
        <w:tc>
          <w:tcPr>
            <w:tcW w:w="581" w:type="dxa"/>
            <w:tcBorders>
              <w:top w:val="single" w:sz="8" w:space="0" w:color="000000"/>
              <w:left w:val="single" w:sz="8" w:space="0" w:color="000000"/>
              <w:bottom w:val="single" w:sz="8" w:space="0" w:color="000000"/>
              <w:right w:val="single" w:sz="8" w:space="0" w:color="000000"/>
            </w:tcBorders>
            <w:shd w:val="clear" w:color="auto" w:fill="92D050"/>
            <w:tcMar>
              <w:top w:w="72" w:type="dxa"/>
              <w:left w:w="144" w:type="dxa"/>
              <w:bottom w:w="72" w:type="dxa"/>
              <w:right w:w="144" w:type="dxa"/>
            </w:tcMar>
          </w:tcPr>
          <w:p w14:paraId="01C2CC77" w14:textId="77777777" w:rsidR="00970FA7" w:rsidRPr="007C40DF" w:rsidRDefault="00970FA7" w:rsidP="000B4D32">
            <w:pPr>
              <w:pStyle w:val="NormalWeb"/>
              <w:spacing w:after="0" w:line="240" w:lineRule="auto"/>
              <w:rPr>
                <w:rFonts w:ascii="Arial" w:eastAsia="Times New Roman" w:hAnsi="Arial" w:cs="Arial"/>
                <w:color w:val="000000"/>
                <w:lang w:eastAsia="en-GB"/>
              </w:rPr>
            </w:pPr>
          </w:p>
        </w:tc>
      </w:tr>
    </w:tbl>
    <w:p w14:paraId="60F0C002" w14:textId="77777777" w:rsidR="001917A4" w:rsidRPr="000C7BD1" w:rsidRDefault="001917A4" w:rsidP="00E4650E">
      <w:pPr>
        <w:pStyle w:val="NormalWeb"/>
        <w:rPr>
          <w:rFonts w:ascii="Calibri" w:eastAsia="Times New Roman" w:hAnsi="Calibri" w:cs="Calibri"/>
          <w:b/>
          <w:bCs/>
          <w:color w:val="000000"/>
          <w:sz w:val="6"/>
          <w:szCs w:val="28"/>
          <w:lang w:eastAsia="en-GB"/>
        </w:rPr>
      </w:pPr>
    </w:p>
    <w:p w14:paraId="0F02E7B1" w14:textId="77777777" w:rsidR="001917A4" w:rsidRPr="000B4D32" w:rsidRDefault="001917A4" w:rsidP="00E4650E">
      <w:pPr>
        <w:pStyle w:val="NormalWeb"/>
        <w:rPr>
          <w:rFonts w:ascii="Arial" w:eastAsia="Times New Roman" w:hAnsi="Arial" w:cs="Arial"/>
          <w:b/>
          <w:bCs/>
          <w:color w:val="000000"/>
          <w:lang w:eastAsia="en-GB"/>
        </w:rPr>
      </w:pPr>
      <w:r w:rsidRPr="000B4D32">
        <w:rPr>
          <w:rFonts w:ascii="Arial" w:eastAsia="Times New Roman" w:hAnsi="Arial" w:cs="Arial"/>
          <w:b/>
          <w:bCs/>
          <w:color w:val="000000"/>
          <w:lang w:eastAsia="en-GB"/>
        </w:rPr>
        <w:t>Content of Examinations:</w:t>
      </w:r>
    </w:p>
    <w:tbl>
      <w:tblPr>
        <w:tblStyle w:val="TableGrid"/>
        <w:tblW w:w="9493" w:type="dxa"/>
        <w:tblLook w:val="04A0" w:firstRow="1" w:lastRow="0" w:firstColumn="1" w:lastColumn="0" w:noHBand="0" w:noVBand="1"/>
      </w:tblPr>
      <w:tblGrid>
        <w:gridCol w:w="1838"/>
        <w:gridCol w:w="1843"/>
        <w:gridCol w:w="5812"/>
      </w:tblGrid>
      <w:tr w:rsidR="00D61C8D" w14:paraId="2AB83B3F" w14:textId="77777777" w:rsidTr="00C8437B">
        <w:tc>
          <w:tcPr>
            <w:tcW w:w="1838" w:type="dxa"/>
          </w:tcPr>
          <w:p w14:paraId="3B1795BE" w14:textId="6C659E3F" w:rsidR="00D61C8D" w:rsidRPr="000C7BD1" w:rsidRDefault="00D61C8D" w:rsidP="008C2B00">
            <w:pPr>
              <w:pStyle w:val="NormalWeb"/>
              <w:rPr>
                <w:rFonts w:eastAsia="Times New Roman"/>
                <w:b/>
                <w:lang w:eastAsia="en-GB"/>
              </w:rPr>
            </w:pPr>
            <w:r>
              <w:rPr>
                <w:rFonts w:eastAsia="Times New Roman"/>
                <w:b/>
                <w:lang w:eastAsia="en-GB"/>
              </w:rPr>
              <w:t>Speaking Exam</w:t>
            </w:r>
          </w:p>
        </w:tc>
        <w:tc>
          <w:tcPr>
            <w:tcW w:w="1843" w:type="dxa"/>
          </w:tcPr>
          <w:p w14:paraId="12D86435" w14:textId="50302B36" w:rsidR="00D61C8D" w:rsidRDefault="00D61C8D" w:rsidP="00E4650E">
            <w:pPr>
              <w:pStyle w:val="NormalWeb"/>
              <w:rPr>
                <w:rFonts w:eastAsia="Times New Roman"/>
                <w:lang w:eastAsia="en-GB"/>
              </w:rPr>
            </w:pPr>
            <w:r>
              <w:rPr>
                <w:rFonts w:eastAsia="Times New Roman"/>
                <w:lang w:eastAsia="en-GB"/>
              </w:rPr>
              <w:t>6 -7.5 minutes (35 marks)</w:t>
            </w:r>
          </w:p>
        </w:tc>
        <w:tc>
          <w:tcPr>
            <w:tcW w:w="5812" w:type="dxa"/>
          </w:tcPr>
          <w:p w14:paraId="531A528E" w14:textId="77777777" w:rsidR="00D61C8D" w:rsidRDefault="00D61C8D" w:rsidP="00E4650E">
            <w:pPr>
              <w:textAlignment w:val="baseline"/>
              <w:rPr>
                <w:rFonts w:ascii="Calibri" w:eastAsia="Times New Roman" w:hAnsi="Calibri" w:cs="Calibri"/>
                <w:color w:val="000000"/>
                <w:sz w:val="24"/>
                <w:szCs w:val="24"/>
                <w:lang w:eastAsia="en-GB"/>
              </w:rPr>
            </w:pPr>
            <w:r>
              <w:rPr>
                <w:rFonts w:ascii="Calibri" w:eastAsia="Times New Roman" w:hAnsi="Calibri" w:cs="Calibri"/>
                <w:b/>
                <w:color w:val="000000"/>
                <w:sz w:val="24"/>
                <w:szCs w:val="24"/>
                <w:lang w:eastAsia="en-GB"/>
              </w:rPr>
              <w:t xml:space="preserve">Part 1 – </w:t>
            </w:r>
            <w:r w:rsidRPr="00D61C8D">
              <w:rPr>
                <w:rFonts w:ascii="Calibri" w:eastAsia="Times New Roman" w:hAnsi="Calibri" w:cs="Calibri"/>
                <w:color w:val="000000"/>
                <w:sz w:val="24"/>
                <w:szCs w:val="24"/>
                <w:lang w:eastAsia="en-GB"/>
              </w:rPr>
              <w:t>Read-Aloud Task</w:t>
            </w:r>
            <w:r>
              <w:rPr>
                <w:rFonts w:ascii="Calibri" w:eastAsia="Times New Roman" w:hAnsi="Calibri" w:cs="Calibri"/>
                <w:color w:val="000000"/>
                <w:sz w:val="24"/>
                <w:szCs w:val="24"/>
                <w:lang w:eastAsia="en-GB"/>
              </w:rPr>
              <w:t xml:space="preserve"> –Read a short paragraph and answer follow up questions</w:t>
            </w:r>
          </w:p>
          <w:p w14:paraId="1288F1FD" w14:textId="774DBD48" w:rsidR="00D61C8D" w:rsidRDefault="00D61C8D" w:rsidP="00E4650E">
            <w:pPr>
              <w:textAlignment w:val="baseline"/>
              <w:rPr>
                <w:rFonts w:ascii="Calibri" w:eastAsia="Times New Roman" w:hAnsi="Calibri" w:cs="Calibri"/>
                <w:b/>
                <w:color w:val="000000"/>
                <w:sz w:val="24"/>
                <w:szCs w:val="24"/>
                <w:lang w:eastAsia="en-GB"/>
              </w:rPr>
            </w:pPr>
            <w:r w:rsidRPr="00D61C8D">
              <w:rPr>
                <w:rFonts w:ascii="Calibri" w:eastAsia="Times New Roman" w:hAnsi="Calibri" w:cs="Calibri"/>
                <w:b/>
                <w:color w:val="000000"/>
                <w:sz w:val="24"/>
                <w:szCs w:val="24"/>
                <w:lang w:eastAsia="en-GB"/>
              </w:rPr>
              <w:t>Part 2</w:t>
            </w:r>
            <w:r>
              <w:rPr>
                <w:rFonts w:ascii="Calibri" w:eastAsia="Times New Roman" w:hAnsi="Calibri" w:cs="Calibri"/>
                <w:color w:val="000000"/>
                <w:sz w:val="24"/>
                <w:szCs w:val="24"/>
                <w:lang w:eastAsia="en-GB"/>
              </w:rPr>
              <w:t xml:space="preserve"> – Photo Card Task – Describe 2 photos, then take part in a conversation on that theme</w:t>
            </w:r>
          </w:p>
        </w:tc>
      </w:tr>
      <w:tr w:rsidR="00E4650E" w14:paraId="29E9D0FE" w14:textId="77777777" w:rsidTr="00C8437B">
        <w:tc>
          <w:tcPr>
            <w:tcW w:w="1838" w:type="dxa"/>
          </w:tcPr>
          <w:p w14:paraId="7D7F3868" w14:textId="77777777" w:rsidR="00E4650E" w:rsidRPr="000C7BD1" w:rsidRDefault="00E4650E" w:rsidP="008C2B00">
            <w:pPr>
              <w:pStyle w:val="NormalWeb"/>
              <w:rPr>
                <w:rFonts w:eastAsia="Times New Roman"/>
                <w:b/>
                <w:lang w:eastAsia="en-GB"/>
              </w:rPr>
            </w:pPr>
            <w:r w:rsidRPr="000C7BD1">
              <w:rPr>
                <w:rFonts w:eastAsia="Times New Roman"/>
                <w:b/>
                <w:lang w:eastAsia="en-GB"/>
              </w:rPr>
              <w:t>Listening Exam</w:t>
            </w:r>
          </w:p>
        </w:tc>
        <w:tc>
          <w:tcPr>
            <w:tcW w:w="1843" w:type="dxa"/>
          </w:tcPr>
          <w:p w14:paraId="03BC79D6" w14:textId="63B8CB08" w:rsidR="00C8437B" w:rsidRDefault="007F3B83" w:rsidP="00E4650E">
            <w:pPr>
              <w:pStyle w:val="NormalWeb"/>
              <w:rPr>
                <w:rFonts w:eastAsia="Times New Roman"/>
                <w:lang w:eastAsia="en-GB"/>
              </w:rPr>
            </w:pPr>
            <w:r>
              <w:rPr>
                <w:rFonts w:eastAsia="Times New Roman"/>
                <w:lang w:eastAsia="en-GB"/>
              </w:rPr>
              <w:t>4</w:t>
            </w:r>
            <w:r w:rsidR="00E4650E">
              <w:rPr>
                <w:rFonts w:eastAsia="Times New Roman"/>
                <w:lang w:eastAsia="en-GB"/>
              </w:rPr>
              <w:t xml:space="preserve">5 </w:t>
            </w:r>
            <w:r w:rsidR="00442D2F">
              <w:rPr>
                <w:rFonts w:eastAsia="Times New Roman"/>
                <w:lang w:eastAsia="en-GB"/>
              </w:rPr>
              <w:t>m</w:t>
            </w:r>
            <w:r w:rsidR="00E4650E">
              <w:rPr>
                <w:rFonts w:eastAsia="Times New Roman"/>
                <w:lang w:eastAsia="en-GB"/>
              </w:rPr>
              <w:t xml:space="preserve">inutes </w:t>
            </w:r>
          </w:p>
          <w:p w14:paraId="14A3D616" w14:textId="585393AD" w:rsidR="00E4650E" w:rsidRDefault="00E4650E" w:rsidP="007F3B83">
            <w:pPr>
              <w:pStyle w:val="NormalWeb"/>
              <w:rPr>
                <w:rFonts w:eastAsia="Times New Roman"/>
                <w:lang w:eastAsia="en-GB"/>
              </w:rPr>
            </w:pPr>
            <w:r>
              <w:rPr>
                <w:rFonts w:eastAsia="Times New Roman"/>
                <w:lang w:eastAsia="en-GB"/>
              </w:rPr>
              <w:t>(</w:t>
            </w:r>
            <w:r w:rsidR="007F3B83">
              <w:rPr>
                <w:rFonts w:eastAsia="Times New Roman"/>
                <w:lang w:eastAsia="en-GB"/>
              </w:rPr>
              <w:t>5</w:t>
            </w:r>
            <w:r>
              <w:rPr>
                <w:rFonts w:eastAsia="Times New Roman"/>
                <w:lang w:eastAsia="en-GB"/>
              </w:rPr>
              <w:t>0 marks)</w:t>
            </w:r>
          </w:p>
        </w:tc>
        <w:tc>
          <w:tcPr>
            <w:tcW w:w="5812" w:type="dxa"/>
          </w:tcPr>
          <w:p w14:paraId="6C58B779" w14:textId="7A13AC5B" w:rsidR="00E4650E" w:rsidRPr="00E4650E" w:rsidRDefault="00E4650E" w:rsidP="00E4650E">
            <w:pPr>
              <w:textAlignment w:val="baseline"/>
              <w:rPr>
                <w:rFonts w:ascii="Calibri" w:eastAsia="Times New Roman" w:hAnsi="Calibri" w:cs="Calibri"/>
                <w:color w:val="000000"/>
                <w:sz w:val="24"/>
                <w:szCs w:val="24"/>
                <w:lang w:eastAsia="en-GB"/>
              </w:rPr>
            </w:pPr>
            <w:r w:rsidRPr="00E4650E">
              <w:rPr>
                <w:rFonts w:ascii="Calibri" w:eastAsia="Times New Roman" w:hAnsi="Calibri" w:cs="Calibri"/>
                <w:b/>
                <w:color w:val="000000"/>
                <w:sz w:val="24"/>
                <w:szCs w:val="24"/>
                <w:lang w:eastAsia="en-GB"/>
              </w:rPr>
              <w:t>Section A</w:t>
            </w:r>
            <w:r w:rsidRPr="00E4650E">
              <w:rPr>
                <w:rFonts w:ascii="Calibri" w:eastAsia="Times New Roman" w:hAnsi="Calibri" w:cs="Calibri"/>
                <w:color w:val="000000"/>
                <w:sz w:val="24"/>
                <w:szCs w:val="24"/>
                <w:lang w:eastAsia="en-GB"/>
              </w:rPr>
              <w:t xml:space="preserve"> – </w:t>
            </w:r>
            <w:r w:rsidR="00970FA7">
              <w:rPr>
                <w:rFonts w:ascii="Calibri" w:eastAsia="Times New Roman" w:hAnsi="Calibri" w:cs="Calibri"/>
                <w:color w:val="000000"/>
                <w:sz w:val="24"/>
                <w:szCs w:val="24"/>
                <w:lang w:eastAsia="en-GB"/>
              </w:rPr>
              <w:t xml:space="preserve">Listening Comprehension: </w:t>
            </w:r>
            <w:r w:rsidRPr="00E4650E">
              <w:rPr>
                <w:rFonts w:ascii="Calibri" w:eastAsia="Times New Roman" w:hAnsi="Calibri" w:cs="Calibri"/>
                <w:color w:val="000000"/>
                <w:sz w:val="24"/>
                <w:szCs w:val="24"/>
                <w:lang w:eastAsia="en-GB"/>
              </w:rPr>
              <w:t>questions in English, to be answered in English or non-verbally</w:t>
            </w:r>
            <w:r w:rsidR="000B4D32" w:rsidRPr="00E4650E">
              <w:rPr>
                <w:rFonts w:ascii="Calibri" w:eastAsia="Times New Roman" w:hAnsi="Calibri" w:cs="Calibri"/>
                <w:color w:val="000000"/>
                <w:sz w:val="24"/>
                <w:szCs w:val="24"/>
                <w:lang w:eastAsia="en-GB"/>
              </w:rPr>
              <w:t xml:space="preserve"> (e.g. ticking boxes)</w:t>
            </w:r>
          </w:p>
          <w:p w14:paraId="2283809D" w14:textId="644215E3" w:rsidR="00E4650E" w:rsidRPr="000C7BD1" w:rsidRDefault="00E4650E" w:rsidP="00970FA7">
            <w:pPr>
              <w:textAlignment w:val="baseline"/>
              <w:rPr>
                <w:rFonts w:ascii="Calibri" w:eastAsia="Times New Roman" w:hAnsi="Calibri" w:cs="Calibri"/>
                <w:color w:val="000000"/>
                <w:sz w:val="24"/>
                <w:szCs w:val="24"/>
                <w:lang w:eastAsia="en-GB"/>
              </w:rPr>
            </w:pPr>
            <w:r w:rsidRPr="00E4650E">
              <w:rPr>
                <w:rFonts w:ascii="Calibri" w:eastAsia="Times New Roman" w:hAnsi="Calibri" w:cs="Calibri"/>
                <w:b/>
                <w:color w:val="000000"/>
                <w:sz w:val="24"/>
                <w:szCs w:val="24"/>
                <w:lang w:eastAsia="en-GB"/>
              </w:rPr>
              <w:t>Section B</w:t>
            </w:r>
            <w:r w:rsidRPr="00E4650E">
              <w:rPr>
                <w:rFonts w:ascii="Calibri" w:eastAsia="Times New Roman" w:hAnsi="Calibri" w:cs="Calibri"/>
                <w:color w:val="000000"/>
                <w:sz w:val="24"/>
                <w:szCs w:val="24"/>
                <w:lang w:eastAsia="en-GB"/>
              </w:rPr>
              <w:t xml:space="preserve"> – </w:t>
            </w:r>
            <w:r w:rsidR="00970FA7">
              <w:rPr>
                <w:rFonts w:ascii="Calibri" w:eastAsia="Times New Roman" w:hAnsi="Calibri" w:cs="Calibri"/>
                <w:color w:val="000000"/>
                <w:sz w:val="24"/>
                <w:szCs w:val="24"/>
                <w:lang w:eastAsia="en-GB"/>
              </w:rPr>
              <w:t>Dictation</w:t>
            </w:r>
          </w:p>
        </w:tc>
      </w:tr>
      <w:tr w:rsidR="00E4650E" w14:paraId="0BD0017B" w14:textId="77777777" w:rsidTr="00C8437B">
        <w:tc>
          <w:tcPr>
            <w:tcW w:w="1838" w:type="dxa"/>
          </w:tcPr>
          <w:p w14:paraId="0A035E78" w14:textId="77777777" w:rsidR="00E4650E" w:rsidRPr="000C7BD1" w:rsidRDefault="00E4650E" w:rsidP="008C2B00">
            <w:pPr>
              <w:pStyle w:val="NormalWeb"/>
              <w:rPr>
                <w:rFonts w:eastAsia="Times New Roman"/>
                <w:b/>
                <w:lang w:eastAsia="en-GB"/>
              </w:rPr>
            </w:pPr>
            <w:r w:rsidRPr="000C7BD1">
              <w:rPr>
                <w:rFonts w:eastAsia="Times New Roman"/>
                <w:b/>
                <w:lang w:eastAsia="en-GB"/>
              </w:rPr>
              <w:t>Reading Exam</w:t>
            </w:r>
          </w:p>
        </w:tc>
        <w:tc>
          <w:tcPr>
            <w:tcW w:w="1843" w:type="dxa"/>
          </w:tcPr>
          <w:p w14:paraId="5948D029" w14:textId="174EBF8B" w:rsidR="00C8437B" w:rsidRDefault="007F3B83" w:rsidP="00E4650E">
            <w:pPr>
              <w:pStyle w:val="NormalWeb"/>
              <w:rPr>
                <w:rFonts w:eastAsia="Times New Roman"/>
                <w:lang w:eastAsia="en-GB"/>
              </w:rPr>
            </w:pPr>
            <w:r>
              <w:rPr>
                <w:rFonts w:eastAsia="Times New Roman"/>
                <w:lang w:eastAsia="en-GB"/>
              </w:rPr>
              <w:t>60</w:t>
            </w:r>
            <w:r w:rsidR="00442D2F">
              <w:rPr>
                <w:rFonts w:eastAsia="Times New Roman"/>
                <w:lang w:eastAsia="en-GB"/>
              </w:rPr>
              <w:t xml:space="preserve"> minutes </w:t>
            </w:r>
          </w:p>
          <w:p w14:paraId="3E4BCBEE" w14:textId="2BCC5796" w:rsidR="00E4650E" w:rsidRDefault="00442D2F" w:rsidP="00E4650E">
            <w:pPr>
              <w:pStyle w:val="NormalWeb"/>
              <w:rPr>
                <w:rFonts w:eastAsia="Times New Roman"/>
                <w:lang w:eastAsia="en-GB"/>
              </w:rPr>
            </w:pPr>
            <w:r>
              <w:rPr>
                <w:rFonts w:eastAsia="Times New Roman"/>
                <w:lang w:eastAsia="en-GB"/>
              </w:rPr>
              <w:t>(50 marks)</w:t>
            </w:r>
          </w:p>
        </w:tc>
        <w:tc>
          <w:tcPr>
            <w:tcW w:w="5812" w:type="dxa"/>
          </w:tcPr>
          <w:p w14:paraId="7CDB34FC" w14:textId="3D726EA2" w:rsidR="00442D2F" w:rsidRPr="00E4650E" w:rsidRDefault="00442D2F" w:rsidP="00442D2F">
            <w:pPr>
              <w:textAlignment w:val="baseline"/>
              <w:rPr>
                <w:rFonts w:ascii="Calibri" w:eastAsia="Times New Roman" w:hAnsi="Calibri" w:cs="Calibri"/>
                <w:color w:val="000000"/>
                <w:sz w:val="24"/>
                <w:szCs w:val="24"/>
                <w:lang w:eastAsia="en-GB"/>
              </w:rPr>
            </w:pPr>
            <w:r w:rsidRPr="00E4650E">
              <w:rPr>
                <w:rFonts w:ascii="Calibri" w:eastAsia="Times New Roman" w:hAnsi="Calibri" w:cs="Calibri"/>
                <w:b/>
                <w:color w:val="000000"/>
                <w:sz w:val="24"/>
                <w:szCs w:val="24"/>
                <w:lang w:eastAsia="en-GB"/>
              </w:rPr>
              <w:t>Section A</w:t>
            </w:r>
            <w:r w:rsidRPr="00E4650E">
              <w:rPr>
                <w:rFonts w:ascii="Calibri" w:eastAsia="Times New Roman" w:hAnsi="Calibri" w:cs="Calibri"/>
                <w:color w:val="000000"/>
                <w:sz w:val="24"/>
                <w:szCs w:val="24"/>
                <w:lang w:eastAsia="en-GB"/>
              </w:rPr>
              <w:t xml:space="preserve"> – questions in English, to be answered in English or non-verbally </w:t>
            </w:r>
          </w:p>
          <w:p w14:paraId="3193BD40" w14:textId="44EF8A64" w:rsidR="00E4650E" w:rsidRPr="000B4D32" w:rsidRDefault="00442D2F" w:rsidP="000B4D32">
            <w:pPr>
              <w:textAlignment w:val="baseline"/>
              <w:rPr>
                <w:rFonts w:ascii="Calibri" w:eastAsia="Times New Roman" w:hAnsi="Calibri" w:cs="Calibri"/>
                <w:color w:val="000000"/>
                <w:sz w:val="24"/>
                <w:szCs w:val="24"/>
                <w:lang w:eastAsia="en-GB"/>
              </w:rPr>
            </w:pPr>
            <w:r w:rsidRPr="00E4650E">
              <w:rPr>
                <w:rFonts w:ascii="Calibri" w:eastAsia="Times New Roman" w:hAnsi="Calibri" w:cs="Calibri"/>
                <w:b/>
                <w:color w:val="000000"/>
                <w:sz w:val="24"/>
                <w:szCs w:val="24"/>
                <w:lang w:eastAsia="en-GB"/>
              </w:rPr>
              <w:t>Section B</w:t>
            </w:r>
            <w:r w:rsidRPr="00E4650E">
              <w:rPr>
                <w:rFonts w:ascii="Calibri" w:eastAsia="Times New Roman" w:hAnsi="Calibri" w:cs="Calibri"/>
                <w:color w:val="000000"/>
                <w:sz w:val="24"/>
                <w:szCs w:val="24"/>
                <w:lang w:eastAsia="en-GB"/>
              </w:rPr>
              <w:t xml:space="preserve"> –translation from </w:t>
            </w:r>
            <w:r w:rsidR="00C33D40">
              <w:rPr>
                <w:rFonts w:ascii="Calibri" w:eastAsia="Times New Roman" w:hAnsi="Calibri" w:cs="Calibri"/>
                <w:color w:val="000000"/>
                <w:sz w:val="24"/>
                <w:szCs w:val="24"/>
                <w:lang w:eastAsia="en-GB"/>
              </w:rPr>
              <w:t>German</w:t>
            </w:r>
            <w:r w:rsidR="00F46310">
              <w:rPr>
                <w:rFonts w:ascii="Calibri" w:eastAsia="Times New Roman" w:hAnsi="Calibri" w:cs="Calibri"/>
                <w:color w:val="000000"/>
                <w:sz w:val="24"/>
                <w:szCs w:val="24"/>
                <w:lang w:eastAsia="en-GB"/>
              </w:rPr>
              <w:t xml:space="preserve"> </w:t>
            </w:r>
            <w:r w:rsidRPr="00E4650E">
              <w:rPr>
                <w:rFonts w:ascii="Calibri" w:eastAsia="Times New Roman" w:hAnsi="Calibri" w:cs="Calibri"/>
                <w:color w:val="000000"/>
                <w:sz w:val="24"/>
                <w:szCs w:val="24"/>
                <w:lang w:eastAsia="en-GB"/>
              </w:rPr>
              <w:t>i</w:t>
            </w:r>
            <w:r w:rsidR="00970FA7">
              <w:rPr>
                <w:rFonts w:ascii="Calibri" w:eastAsia="Times New Roman" w:hAnsi="Calibri" w:cs="Calibri"/>
                <w:color w:val="000000"/>
                <w:sz w:val="24"/>
                <w:szCs w:val="24"/>
                <w:lang w:eastAsia="en-GB"/>
              </w:rPr>
              <w:t>nto English (5 sentences</w:t>
            </w:r>
            <w:r w:rsidRPr="00E4650E">
              <w:rPr>
                <w:rFonts w:ascii="Calibri" w:eastAsia="Times New Roman" w:hAnsi="Calibri" w:cs="Calibri"/>
                <w:color w:val="000000"/>
                <w:sz w:val="24"/>
                <w:szCs w:val="24"/>
                <w:lang w:eastAsia="en-GB"/>
              </w:rPr>
              <w:t>)</w:t>
            </w:r>
          </w:p>
        </w:tc>
      </w:tr>
      <w:tr w:rsidR="00E4650E" w14:paraId="2DEBECC3" w14:textId="77777777" w:rsidTr="00C8437B">
        <w:tc>
          <w:tcPr>
            <w:tcW w:w="1838" w:type="dxa"/>
          </w:tcPr>
          <w:p w14:paraId="45D57083" w14:textId="77777777" w:rsidR="00E4650E" w:rsidRPr="000C7BD1" w:rsidRDefault="00442D2F" w:rsidP="008C2B00">
            <w:pPr>
              <w:pStyle w:val="NormalWeb"/>
              <w:rPr>
                <w:rFonts w:eastAsia="Times New Roman"/>
                <w:b/>
                <w:lang w:eastAsia="en-GB"/>
              </w:rPr>
            </w:pPr>
            <w:r w:rsidRPr="000C7BD1">
              <w:rPr>
                <w:rFonts w:eastAsia="Times New Roman"/>
                <w:b/>
                <w:lang w:eastAsia="en-GB"/>
              </w:rPr>
              <w:t>Writing Exam</w:t>
            </w:r>
          </w:p>
        </w:tc>
        <w:tc>
          <w:tcPr>
            <w:tcW w:w="1843" w:type="dxa"/>
          </w:tcPr>
          <w:p w14:paraId="24ECEC98" w14:textId="606C6DB3" w:rsidR="00C8437B" w:rsidRDefault="00D61C8D" w:rsidP="00E4650E">
            <w:pPr>
              <w:pStyle w:val="NormalWeb"/>
              <w:rPr>
                <w:rFonts w:eastAsia="Times New Roman"/>
                <w:lang w:eastAsia="en-GB"/>
              </w:rPr>
            </w:pPr>
            <w:r>
              <w:rPr>
                <w:rFonts w:eastAsia="Times New Roman"/>
                <w:lang w:eastAsia="en-GB"/>
              </w:rPr>
              <w:t>7</w:t>
            </w:r>
            <w:r w:rsidR="007F3B83">
              <w:rPr>
                <w:rFonts w:eastAsia="Times New Roman"/>
                <w:lang w:eastAsia="en-GB"/>
              </w:rPr>
              <w:t>5</w:t>
            </w:r>
            <w:r w:rsidR="00442D2F">
              <w:rPr>
                <w:rFonts w:eastAsia="Times New Roman"/>
                <w:lang w:eastAsia="en-GB"/>
              </w:rPr>
              <w:t xml:space="preserve"> minutes </w:t>
            </w:r>
          </w:p>
          <w:p w14:paraId="284A22DA" w14:textId="72A0FBE8" w:rsidR="00E4650E" w:rsidRDefault="00442D2F" w:rsidP="00E4650E">
            <w:pPr>
              <w:pStyle w:val="NormalWeb"/>
              <w:rPr>
                <w:rFonts w:eastAsia="Times New Roman"/>
                <w:lang w:eastAsia="en-GB"/>
              </w:rPr>
            </w:pPr>
            <w:r>
              <w:rPr>
                <w:rFonts w:eastAsia="Times New Roman"/>
                <w:lang w:eastAsia="en-GB"/>
              </w:rPr>
              <w:t>(50 marks)</w:t>
            </w:r>
          </w:p>
        </w:tc>
        <w:tc>
          <w:tcPr>
            <w:tcW w:w="5812" w:type="dxa"/>
          </w:tcPr>
          <w:p w14:paraId="3F27CB7A" w14:textId="179EEE28" w:rsidR="00442D2F" w:rsidRPr="00E4650E" w:rsidRDefault="00442D2F" w:rsidP="00442D2F">
            <w:pPr>
              <w:rPr>
                <w:rFonts w:ascii="Times New Roman" w:eastAsia="Times New Roman" w:hAnsi="Times New Roman" w:cs="Times New Roman"/>
                <w:sz w:val="24"/>
                <w:szCs w:val="24"/>
                <w:lang w:eastAsia="en-GB"/>
              </w:rPr>
            </w:pPr>
            <w:r w:rsidRPr="00E4650E">
              <w:rPr>
                <w:rFonts w:ascii="Calibri" w:eastAsia="Times New Roman" w:hAnsi="Calibri" w:cs="Calibri"/>
                <w:b/>
                <w:color w:val="000000"/>
                <w:sz w:val="24"/>
                <w:szCs w:val="24"/>
                <w:lang w:eastAsia="en-GB"/>
              </w:rPr>
              <w:t>Question 1</w:t>
            </w:r>
            <w:r w:rsidRPr="00E4650E">
              <w:rPr>
                <w:rFonts w:ascii="Calibri" w:eastAsia="Times New Roman" w:hAnsi="Calibri" w:cs="Calibri"/>
                <w:color w:val="000000"/>
                <w:sz w:val="24"/>
                <w:szCs w:val="24"/>
                <w:lang w:eastAsia="en-GB"/>
              </w:rPr>
              <w:t xml:space="preserve"> – </w:t>
            </w:r>
            <w:r w:rsidR="007F3B83">
              <w:rPr>
                <w:rFonts w:ascii="Calibri" w:eastAsia="Times New Roman" w:hAnsi="Calibri" w:cs="Calibri"/>
                <w:color w:val="000000"/>
                <w:sz w:val="24"/>
                <w:szCs w:val="24"/>
                <w:lang w:eastAsia="en-GB"/>
              </w:rPr>
              <w:t>translation from English into German (5 sentences) 10 marks</w:t>
            </w:r>
          </w:p>
          <w:p w14:paraId="74B5EFB1" w14:textId="577DF331" w:rsidR="00442D2F" w:rsidRPr="00E4650E" w:rsidRDefault="00442D2F" w:rsidP="00442D2F">
            <w:pPr>
              <w:rPr>
                <w:rFonts w:ascii="Times New Roman" w:eastAsia="Times New Roman" w:hAnsi="Times New Roman" w:cs="Times New Roman"/>
                <w:sz w:val="24"/>
                <w:szCs w:val="24"/>
                <w:lang w:eastAsia="en-GB"/>
              </w:rPr>
            </w:pPr>
            <w:r w:rsidRPr="00E4650E">
              <w:rPr>
                <w:rFonts w:ascii="Calibri" w:eastAsia="Times New Roman" w:hAnsi="Calibri" w:cs="Calibri"/>
                <w:b/>
                <w:color w:val="000000"/>
                <w:sz w:val="24"/>
                <w:szCs w:val="24"/>
                <w:lang w:eastAsia="en-GB"/>
              </w:rPr>
              <w:t>Question 2</w:t>
            </w:r>
            <w:r w:rsidRPr="00E4650E">
              <w:rPr>
                <w:rFonts w:ascii="Calibri" w:eastAsia="Times New Roman" w:hAnsi="Calibri" w:cs="Calibri"/>
                <w:color w:val="000000"/>
                <w:sz w:val="24"/>
                <w:szCs w:val="24"/>
                <w:lang w:eastAsia="en-GB"/>
              </w:rPr>
              <w:t xml:space="preserve"> – </w:t>
            </w:r>
            <w:proofErr w:type="gramStart"/>
            <w:r w:rsidR="007F3B83" w:rsidRPr="00E4650E">
              <w:rPr>
                <w:rFonts w:ascii="Calibri" w:eastAsia="Times New Roman" w:hAnsi="Calibri" w:cs="Calibri"/>
                <w:color w:val="000000"/>
                <w:sz w:val="24"/>
                <w:szCs w:val="24"/>
                <w:lang w:eastAsia="en-GB"/>
              </w:rPr>
              <w:t>90 word</w:t>
            </w:r>
            <w:proofErr w:type="gramEnd"/>
            <w:r w:rsidR="007F3B83" w:rsidRPr="00E4650E">
              <w:rPr>
                <w:rFonts w:ascii="Calibri" w:eastAsia="Times New Roman" w:hAnsi="Calibri" w:cs="Calibri"/>
                <w:color w:val="000000"/>
                <w:sz w:val="24"/>
                <w:szCs w:val="24"/>
                <w:lang w:eastAsia="en-GB"/>
              </w:rPr>
              <w:t xml:space="preserve"> structured writing task (choose one of 2 </w:t>
            </w:r>
            <w:r w:rsidR="007F3B83">
              <w:rPr>
                <w:rFonts w:ascii="Calibri" w:eastAsia="Times New Roman" w:hAnsi="Calibri" w:cs="Calibri"/>
                <w:color w:val="000000"/>
                <w:sz w:val="24"/>
                <w:szCs w:val="24"/>
                <w:lang w:eastAsia="en-GB"/>
              </w:rPr>
              <w:t>task options</w:t>
            </w:r>
            <w:r w:rsidR="007F3B83" w:rsidRPr="00E4650E">
              <w:rPr>
                <w:rFonts w:ascii="Calibri" w:eastAsia="Times New Roman" w:hAnsi="Calibri" w:cs="Calibri"/>
                <w:color w:val="000000"/>
                <w:sz w:val="24"/>
                <w:szCs w:val="24"/>
                <w:lang w:eastAsia="en-GB"/>
              </w:rPr>
              <w:t xml:space="preserve">, answer </w:t>
            </w:r>
            <w:r w:rsidR="007F3B83">
              <w:rPr>
                <w:rFonts w:ascii="Calibri" w:eastAsia="Times New Roman" w:hAnsi="Calibri" w:cs="Calibri"/>
                <w:color w:val="000000"/>
                <w:sz w:val="24"/>
                <w:szCs w:val="24"/>
                <w:lang w:eastAsia="en-GB"/>
              </w:rPr>
              <w:t xml:space="preserve">3 </w:t>
            </w:r>
            <w:r w:rsidR="007F3B83" w:rsidRPr="00E4650E">
              <w:rPr>
                <w:rFonts w:ascii="Calibri" w:eastAsia="Times New Roman" w:hAnsi="Calibri" w:cs="Calibri"/>
                <w:color w:val="000000"/>
                <w:sz w:val="24"/>
                <w:szCs w:val="24"/>
                <w:lang w:eastAsia="en-GB"/>
              </w:rPr>
              <w:t>bullet points– 1</w:t>
            </w:r>
            <w:r w:rsidR="007F3B83">
              <w:rPr>
                <w:rFonts w:ascii="Calibri" w:eastAsia="Times New Roman" w:hAnsi="Calibri" w:cs="Calibri"/>
                <w:color w:val="000000"/>
                <w:sz w:val="24"/>
                <w:szCs w:val="24"/>
                <w:lang w:eastAsia="en-GB"/>
              </w:rPr>
              <w:t>5</w:t>
            </w:r>
            <w:r w:rsidR="007F3B83" w:rsidRPr="00E4650E">
              <w:rPr>
                <w:rFonts w:ascii="Calibri" w:eastAsia="Times New Roman" w:hAnsi="Calibri" w:cs="Calibri"/>
                <w:color w:val="000000"/>
                <w:sz w:val="24"/>
                <w:szCs w:val="24"/>
                <w:lang w:eastAsia="en-GB"/>
              </w:rPr>
              <w:t xml:space="preserve"> marks</w:t>
            </w:r>
            <w:r w:rsidR="007F3B83">
              <w:rPr>
                <w:rFonts w:ascii="Calibri" w:eastAsia="Times New Roman" w:hAnsi="Calibri" w:cs="Calibri"/>
                <w:color w:val="000000"/>
                <w:sz w:val="24"/>
                <w:szCs w:val="24"/>
                <w:lang w:eastAsia="en-GB"/>
              </w:rPr>
              <w:t>)</w:t>
            </w:r>
          </w:p>
          <w:p w14:paraId="364270BE" w14:textId="5F6E1F80" w:rsidR="00E4650E" w:rsidRPr="007F3B83" w:rsidRDefault="00442D2F" w:rsidP="00D61C8D">
            <w:pPr>
              <w:rPr>
                <w:rFonts w:ascii="Calibri" w:eastAsia="Times New Roman" w:hAnsi="Calibri" w:cs="Calibri"/>
                <w:color w:val="000000"/>
                <w:sz w:val="24"/>
                <w:szCs w:val="24"/>
                <w:lang w:eastAsia="en-GB"/>
              </w:rPr>
            </w:pPr>
            <w:r w:rsidRPr="00E4650E">
              <w:rPr>
                <w:rFonts w:ascii="Calibri" w:eastAsia="Times New Roman" w:hAnsi="Calibri" w:cs="Calibri"/>
                <w:b/>
                <w:color w:val="000000"/>
                <w:sz w:val="24"/>
                <w:szCs w:val="24"/>
                <w:lang w:eastAsia="en-GB"/>
              </w:rPr>
              <w:t>Question 3</w:t>
            </w:r>
            <w:r w:rsidRPr="00E4650E">
              <w:rPr>
                <w:rFonts w:ascii="Calibri" w:eastAsia="Times New Roman" w:hAnsi="Calibri" w:cs="Calibri"/>
                <w:color w:val="000000"/>
                <w:sz w:val="24"/>
                <w:szCs w:val="24"/>
                <w:lang w:eastAsia="en-GB"/>
              </w:rPr>
              <w:t xml:space="preserve"> –</w:t>
            </w:r>
            <w:r w:rsidR="007F3B83">
              <w:rPr>
                <w:rFonts w:ascii="Calibri" w:eastAsia="Times New Roman" w:hAnsi="Calibri" w:cs="Calibri"/>
                <w:color w:val="000000"/>
                <w:sz w:val="24"/>
                <w:szCs w:val="24"/>
                <w:lang w:eastAsia="en-GB"/>
              </w:rPr>
              <w:t xml:space="preserve"> </w:t>
            </w:r>
            <w:proofErr w:type="gramStart"/>
            <w:r w:rsidR="007F3B83">
              <w:rPr>
                <w:rFonts w:ascii="Calibri" w:eastAsia="Times New Roman" w:hAnsi="Calibri" w:cs="Calibri"/>
                <w:color w:val="000000"/>
                <w:sz w:val="24"/>
                <w:szCs w:val="24"/>
                <w:lang w:eastAsia="en-GB"/>
              </w:rPr>
              <w:t>15</w:t>
            </w:r>
            <w:r w:rsidRPr="00E4650E">
              <w:rPr>
                <w:rFonts w:ascii="Calibri" w:eastAsia="Times New Roman" w:hAnsi="Calibri" w:cs="Calibri"/>
                <w:color w:val="000000"/>
                <w:sz w:val="24"/>
                <w:szCs w:val="24"/>
                <w:lang w:eastAsia="en-GB"/>
              </w:rPr>
              <w:t>0 word</w:t>
            </w:r>
            <w:proofErr w:type="gramEnd"/>
            <w:r w:rsidRPr="00E4650E">
              <w:rPr>
                <w:rFonts w:ascii="Calibri" w:eastAsia="Times New Roman" w:hAnsi="Calibri" w:cs="Calibri"/>
                <w:color w:val="000000"/>
                <w:sz w:val="24"/>
                <w:szCs w:val="24"/>
                <w:lang w:eastAsia="en-GB"/>
              </w:rPr>
              <w:t xml:space="preserve"> structured writing task (choose one of 2 </w:t>
            </w:r>
            <w:r w:rsidR="00335021">
              <w:rPr>
                <w:rFonts w:ascii="Calibri" w:eastAsia="Times New Roman" w:hAnsi="Calibri" w:cs="Calibri"/>
                <w:color w:val="000000"/>
                <w:sz w:val="24"/>
                <w:szCs w:val="24"/>
                <w:lang w:eastAsia="en-GB"/>
              </w:rPr>
              <w:t>task options</w:t>
            </w:r>
            <w:r w:rsidRPr="00E4650E">
              <w:rPr>
                <w:rFonts w:ascii="Calibri" w:eastAsia="Times New Roman" w:hAnsi="Calibri" w:cs="Calibri"/>
                <w:color w:val="000000"/>
                <w:sz w:val="24"/>
                <w:szCs w:val="24"/>
                <w:lang w:eastAsia="en-GB"/>
              </w:rPr>
              <w:t xml:space="preserve">, answer </w:t>
            </w:r>
            <w:r w:rsidR="00D61C8D">
              <w:rPr>
                <w:rFonts w:ascii="Calibri" w:eastAsia="Times New Roman" w:hAnsi="Calibri" w:cs="Calibri"/>
                <w:color w:val="000000"/>
                <w:sz w:val="24"/>
                <w:szCs w:val="24"/>
                <w:lang w:eastAsia="en-GB"/>
              </w:rPr>
              <w:t xml:space="preserve">3 </w:t>
            </w:r>
            <w:r w:rsidRPr="00E4650E">
              <w:rPr>
                <w:rFonts w:ascii="Calibri" w:eastAsia="Times New Roman" w:hAnsi="Calibri" w:cs="Calibri"/>
                <w:color w:val="000000"/>
                <w:sz w:val="24"/>
                <w:szCs w:val="24"/>
                <w:lang w:eastAsia="en-GB"/>
              </w:rPr>
              <w:t>bullet points– 1</w:t>
            </w:r>
            <w:r w:rsidR="00D61C8D">
              <w:rPr>
                <w:rFonts w:ascii="Calibri" w:eastAsia="Times New Roman" w:hAnsi="Calibri" w:cs="Calibri"/>
                <w:color w:val="000000"/>
                <w:sz w:val="24"/>
                <w:szCs w:val="24"/>
                <w:lang w:eastAsia="en-GB"/>
              </w:rPr>
              <w:t>5</w:t>
            </w:r>
            <w:r w:rsidRPr="00E4650E">
              <w:rPr>
                <w:rFonts w:ascii="Calibri" w:eastAsia="Times New Roman" w:hAnsi="Calibri" w:cs="Calibri"/>
                <w:color w:val="000000"/>
                <w:sz w:val="24"/>
                <w:szCs w:val="24"/>
                <w:lang w:eastAsia="en-GB"/>
              </w:rPr>
              <w:t xml:space="preserve"> marks</w:t>
            </w:r>
            <w:r>
              <w:rPr>
                <w:rFonts w:ascii="Calibri" w:eastAsia="Times New Roman" w:hAnsi="Calibri" w:cs="Calibri"/>
                <w:color w:val="000000"/>
                <w:sz w:val="24"/>
                <w:szCs w:val="24"/>
                <w:lang w:eastAsia="en-GB"/>
              </w:rPr>
              <w:t>)</w:t>
            </w:r>
          </w:p>
        </w:tc>
      </w:tr>
    </w:tbl>
    <w:p w14:paraId="172B61E5" w14:textId="77777777" w:rsidR="007F3B83" w:rsidRDefault="007F3B83" w:rsidP="00442D2F">
      <w:pPr>
        <w:spacing w:after="0" w:line="240" w:lineRule="auto"/>
        <w:ind w:right="-608"/>
        <w:rPr>
          <w:rFonts w:ascii="Calibri" w:eastAsia="Times New Roman" w:hAnsi="Calibri" w:cs="Calibri"/>
          <w:b/>
          <w:bCs/>
          <w:color w:val="000000"/>
          <w:sz w:val="40"/>
          <w:szCs w:val="40"/>
          <w:lang w:eastAsia="en-GB"/>
        </w:rPr>
      </w:pPr>
    </w:p>
    <w:p w14:paraId="76608BC1" w14:textId="77777777" w:rsidR="007F3B83" w:rsidRDefault="007F3B83" w:rsidP="00442D2F">
      <w:pPr>
        <w:spacing w:after="0" w:line="240" w:lineRule="auto"/>
        <w:ind w:right="-608"/>
        <w:rPr>
          <w:rFonts w:ascii="Calibri" w:eastAsia="Times New Roman" w:hAnsi="Calibri" w:cs="Calibri"/>
          <w:b/>
          <w:bCs/>
          <w:color w:val="000000"/>
          <w:sz w:val="40"/>
          <w:szCs w:val="40"/>
          <w:lang w:eastAsia="en-GB"/>
        </w:rPr>
      </w:pPr>
    </w:p>
    <w:p w14:paraId="02FEEFA7" w14:textId="1ADB9E9C" w:rsidR="00442D2F" w:rsidRPr="00442D2F" w:rsidRDefault="00442D2F" w:rsidP="00442D2F">
      <w:pPr>
        <w:spacing w:after="0" w:line="240" w:lineRule="auto"/>
        <w:ind w:right="-608"/>
        <w:rPr>
          <w:rFonts w:ascii="Times New Roman" w:eastAsia="Times New Roman" w:hAnsi="Times New Roman" w:cs="Times New Roman"/>
          <w:sz w:val="24"/>
          <w:szCs w:val="24"/>
          <w:lang w:eastAsia="en-GB"/>
        </w:rPr>
      </w:pPr>
      <w:r w:rsidRPr="00442D2F">
        <w:rPr>
          <w:rFonts w:ascii="Calibri" w:eastAsia="Times New Roman" w:hAnsi="Calibri" w:cs="Calibri"/>
          <w:b/>
          <w:bCs/>
          <w:color w:val="000000"/>
          <w:sz w:val="40"/>
          <w:szCs w:val="40"/>
          <w:lang w:eastAsia="en-GB"/>
        </w:rPr>
        <w:lastRenderedPageBreak/>
        <w:t>The best ways to revise: </w:t>
      </w:r>
    </w:p>
    <w:p w14:paraId="093C861B" w14:textId="6A15319F" w:rsidR="00442D2F" w:rsidRPr="00442D2F" w:rsidRDefault="00442D2F" w:rsidP="00442D2F">
      <w:pPr>
        <w:spacing w:after="0" w:line="240" w:lineRule="auto"/>
        <w:rPr>
          <w:rFonts w:ascii="Times New Roman" w:eastAsia="Times New Roman" w:hAnsi="Times New Roman" w:cs="Times New Roman"/>
          <w:sz w:val="24"/>
          <w:szCs w:val="24"/>
          <w:lang w:eastAsia="en-GB"/>
        </w:rPr>
      </w:pPr>
    </w:p>
    <w:p w14:paraId="71F16245" w14:textId="3E8E9CF0" w:rsidR="00442D2F" w:rsidRPr="00442D2F" w:rsidRDefault="00442D2F" w:rsidP="00442D2F">
      <w:pPr>
        <w:numPr>
          <w:ilvl w:val="0"/>
          <w:numId w:val="8"/>
        </w:numPr>
        <w:spacing w:after="0" w:line="240" w:lineRule="auto"/>
        <w:jc w:val="both"/>
        <w:textAlignment w:val="baseline"/>
        <w:rPr>
          <w:rFonts w:ascii="Calibri" w:eastAsia="Times New Roman" w:hAnsi="Calibri" w:cs="Calibri"/>
          <w:color w:val="000000"/>
          <w:sz w:val="28"/>
          <w:szCs w:val="28"/>
          <w:lang w:eastAsia="en-GB"/>
        </w:rPr>
      </w:pPr>
      <w:r w:rsidRPr="00442D2F">
        <w:rPr>
          <w:rFonts w:ascii="Calibri" w:eastAsia="Times New Roman" w:hAnsi="Calibri" w:cs="Calibri"/>
          <w:color w:val="000000"/>
          <w:sz w:val="28"/>
          <w:szCs w:val="28"/>
          <w:lang w:eastAsia="en-GB"/>
        </w:rPr>
        <w:t xml:space="preserve">Make a </w:t>
      </w:r>
      <w:r w:rsidRPr="00442D2F">
        <w:rPr>
          <w:rFonts w:ascii="Calibri" w:eastAsia="Times New Roman" w:hAnsi="Calibri" w:cs="Calibri"/>
          <w:b/>
          <w:bCs/>
          <w:color w:val="FF0000"/>
          <w:sz w:val="28"/>
          <w:szCs w:val="28"/>
          <w:lang w:eastAsia="en-GB"/>
        </w:rPr>
        <w:t>revision plan</w:t>
      </w:r>
      <w:r w:rsidRPr="00442D2F">
        <w:rPr>
          <w:rFonts w:ascii="Calibri" w:eastAsia="Times New Roman" w:hAnsi="Calibri" w:cs="Calibri"/>
          <w:color w:val="FF0000"/>
          <w:sz w:val="28"/>
          <w:szCs w:val="28"/>
          <w:lang w:eastAsia="en-GB"/>
        </w:rPr>
        <w:t xml:space="preserve"> </w:t>
      </w:r>
      <w:r w:rsidRPr="00442D2F">
        <w:rPr>
          <w:rFonts w:ascii="Calibri" w:eastAsia="Times New Roman" w:hAnsi="Calibri" w:cs="Calibri"/>
          <w:color w:val="000000"/>
          <w:sz w:val="28"/>
          <w:szCs w:val="28"/>
          <w:lang w:eastAsia="en-GB"/>
        </w:rPr>
        <w:t xml:space="preserve">of </w:t>
      </w:r>
      <w:r w:rsidRPr="00442D2F">
        <w:rPr>
          <w:rFonts w:ascii="Calibri" w:eastAsia="Times New Roman" w:hAnsi="Calibri" w:cs="Calibri"/>
          <w:b/>
          <w:bCs/>
          <w:color w:val="FF0000"/>
          <w:sz w:val="28"/>
          <w:szCs w:val="28"/>
          <w:lang w:eastAsia="en-GB"/>
        </w:rPr>
        <w:t>your priorities</w:t>
      </w:r>
      <w:r w:rsidR="006646B2">
        <w:rPr>
          <w:rFonts w:ascii="Calibri" w:eastAsia="Times New Roman" w:hAnsi="Calibri" w:cs="Calibri"/>
          <w:b/>
          <w:bCs/>
          <w:color w:val="FF0000"/>
          <w:sz w:val="28"/>
          <w:szCs w:val="28"/>
          <w:lang w:eastAsia="en-GB"/>
        </w:rPr>
        <w:t>.</w:t>
      </w:r>
      <w:r w:rsidRPr="00442D2F">
        <w:rPr>
          <w:rFonts w:ascii="Calibri" w:eastAsia="Times New Roman" w:hAnsi="Calibri" w:cs="Calibri"/>
          <w:color w:val="000000"/>
          <w:sz w:val="28"/>
          <w:szCs w:val="28"/>
          <w:lang w:eastAsia="en-GB"/>
        </w:rPr>
        <w:t xml:space="preserve"> Decide which of the activities will benefit you most, and how long you will spend on each of them. You will never have time to do everything, but focussed revision gets better results than sitting for hours panicking! And ticking off the things you decided to do manages any anxieties.</w:t>
      </w:r>
    </w:p>
    <w:p w14:paraId="5453E532" w14:textId="77777777" w:rsidR="00442D2F" w:rsidRPr="00442D2F" w:rsidRDefault="00442D2F" w:rsidP="00442D2F">
      <w:pPr>
        <w:numPr>
          <w:ilvl w:val="0"/>
          <w:numId w:val="8"/>
        </w:numPr>
        <w:spacing w:after="0" w:line="240" w:lineRule="auto"/>
        <w:jc w:val="both"/>
        <w:textAlignment w:val="baseline"/>
        <w:rPr>
          <w:rFonts w:ascii="Calibri" w:eastAsia="Times New Roman" w:hAnsi="Calibri" w:cs="Calibri"/>
          <w:color w:val="000000"/>
          <w:sz w:val="28"/>
          <w:szCs w:val="28"/>
          <w:lang w:eastAsia="en-GB"/>
        </w:rPr>
      </w:pPr>
      <w:r w:rsidRPr="00442D2F">
        <w:rPr>
          <w:rFonts w:ascii="Calibri" w:eastAsia="Times New Roman" w:hAnsi="Calibri" w:cs="Calibri"/>
          <w:b/>
          <w:bCs/>
          <w:color w:val="5B9BD5"/>
          <w:sz w:val="28"/>
          <w:szCs w:val="28"/>
          <w:lang w:eastAsia="en-GB"/>
        </w:rPr>
        <w:t xml:space="preserve">Learn the </w:t>
      </w:r>
      <w:r w:rsidR="00874F3A">
        <w:rPr>
          <w:rFonts w:ascii="Calibri" w:eastAsia="Times New Roman" w:hAnsi="Calibri" w:cs="Calibri"/>
          <w:b/>
          <w:bCs/>
          <w:color w:val="5B9BD5"/>
          <w:sz w:val="28"/>
          <w:szCs w:val="28"/>
          <w:lang w:eastAsia="en-GB"/>
        </w:rPr>
        <w:t>list of reading and listening words</w:t>
      </w:r>
      <w:r w:rsidRPr="00442D2F">
        <w:rPr>
          <w:rFonts w:ascii="Calibri" w:eastAsia="Times New Roman" w:hAnsi="Calibri" w:cs="Calibri"/>
          <w:b/>
          <w:bCs/>
          <w:color w:val="5B9BD5"/>
          <w:sz w:val="28"/>
          <w:szCs w:val="28"/>
          <w:lang w:eastAsia="en-GB"/>
        </w:rPr>
        <w:t xml:space="preserve"> </w:t>
      </w:r>
      <w:r w:rsidR="00874F3A">
        <w:rPr>
          <w:rFonts w:ascii="Calibri" w:eastAsia="Times New Roman" w:hAnsi="Calibri" w:cs="Calibri"/>
          <w:b/>
          <w:bCs/>
          <w:color w:val="5B9BD5"/>
          <w:sz w:val="28"/>
          <w:szCs w:val="28"/>
          <w:lang w:eastAsia="en-GB"/>
        </w:rPr>
        <w:t>included for you here</w:t>
      </w:r>
      <w:r w:rsidRPr="00442D2F">
        <w:rPr>
          <w:rFonts w:ascii="Calibri" w:eastAsia="Times New Roman" w:hAnsi="Calibri" w:cs="Calibri"/>
          <w:color w:val="000000"/>
          <w:sz w:val="28"/>
          <w:szCs w:val="28"/>
          <w:lang w:eastAsia="en-GB"/>
        </w:rPr>
        <w:t>. These will help you with the</w:t>
      </w:r>
      <w:r w:rsidR="00874F3A">
        <w:rPr>
          <w:rFonts w:ascii="Calibri" w:eastAsia="Times New Roman" w:hAnsi="Calibri" w:cs="Calibri"/>
          <w:color w:val="000000"/>
          <w:sz w:val="28"/>
          <w:szCs w:val="28"/>
          <w:lang w:eastAsia="en-GB"/>
        </w:rPr>
        <w:t xml:space="preserve"> mock</w:t>
      </w:r>
      <w:r w:rsidRPr="00442D2F">
        <w:rPr>
          <w:rFonts w:ascii="Calibri" w:eastAsia="Times New Roman" w:hAnsi="Calibri" w:cs="Calibri"/>
          <w:color w:val="000000"/>
          <w:sz w:val="28"/>
          <w:szCs w:val="28"/>
          <w:lang w:eastAsia="en-GB"/>
        </w:rPr>
        <w:t xml:space="preserve"> on topics you have not yet covered in class. We have made them specially for these exams! </w:t>
      </w:r>
    </w:p>
    <w:p w14:paraId="318C8EB3" w14:textId="30452430" w:rsidR="00442D2F" w:rsidRPr="00442D2F" w:rsidRDefault="00442D2F" w:rsidP="00442D2F">
      <w:pPr>
        <w:numPr>
          <w:ilvl w:val="0"/>
          <w:numId w:val="8"/>
        </w:numPr>
        <w:spacing w:after="0" w:line="240" w:lineRule="auto"/>
        <w:jc w:val="both"/>
        <w:textAlignment w:val="baseline"/>
        <w:rPr>
          <w:rFonts w:ascii="Calibri" w:eastAsia="Times New Roman" w:hAnsi="Calibri" w:cs="Calibri"/>
          <w:color w:val="000000"/>
          <w:sz w:val="28"/>
          <w:szCs w:val="28"/>
          <w:lang w:eastAsia="en-GB"/>
        </w:rPr>
      </w:pPr>
      <w:r w:rsidRPr="00442D2F">
        <w:rPr>
          <w:rFonts w:ascii="Calibri" w:eastAsia="Times New Roman" w:hAnsi="Calibri" w:cs="Calibri"/>
          <w:b/>
          <w:bCs/>
          <w:color w:val="7030A0"/>
          <w:sz w:val="28"/>
          <w:szCs w:val="28"/>
          <w:lang w:eastAsia="en-GB"/>
        </w:rPr>
        <w:t>Set a clear goal</w:t>
      </w:r>
      <w:r w:rsidRPr="00442D2F">
        <w:rPr>
          <w:rFonts w:ascii="Calibri" w:eastAsia="Times New Roman" w:hAnsi="Calibri" w:cs="Calibri"/>
          <w:color w:val="000000"/>
          <w:sz w:val="28"/>
          <w:szCs w:val="28"/>
          <w:lang w:eastAsia="en-GB"/>
        </w:rPr>
        <w:t xml:space="preserve">, </w:t>
      </w:r>
      <w:proofErr w:type="spellStart"/>
      <w:r w:rsidRPr="00442D2F">
        <w:rPr>
          <w:rFonts w:ascii="Calibri" w:eastAsia="Times New Roman" w:hAnsi="Calibri" w:cs="Calibri"/>
          <w:color w:val="000000"/>
          <w:sz w:val="28"/>
          <w:szCs w:val="28"/>
          <w:lang w:eastAsia="en-GB"/>
        </w:rPr>
        <w:t>eg</w:t>
      </w:r>
      <w:proofErr w:type="spellEnd"/>
      <w:r w:rsidRPr="00442D2F">
        <w:rPr>
          <w:rFonts w:ascii="Calibri" w:eastAsia="Times New Roman" w:hAnsi="Calibri" w:cs="Calibri"/>
          <w:color w:val="000000"/>
          <w:sz w:val="28"/>
          <w:szCs w:val="28"/>
          <w:lang w:eastAsia="en-GB"/>
        </w:rPr>
        <w:t xml:space="preserve"> “Complete 2 questions from </w:t>
      </w:r>
      <w:r w:rsidR="00C8437B">
        <w:rPr>
          <w:rFonts w:ascii="Calibri" w:eastAsia="Times New Roman" w:hAnsi="Calibri" w:cs="Calibri"/>
          <w:color w:val="000000"/>
          <w:sz w:val="28"/>
          <w:szCs w:val="28"/>
          <w:lang w:eastAsia="en-GB"/>
        </w:rPr>
        <w:t>the practice papers online</w:t>
      </w:r>
      <w:r w:rsidRPr="00442D2F">
        <w:rPr>
          <w:rFonts w:ascii="Calibri" w:eastAsia="Times New Roman" w:hAnsi="Calibri" w:cs="Calibri"/>
          <w:color w:val="000000"/>
          <w:sz w:val="28"/>
          <w:szCs w:val="28"/>
          <w:lang w:eastAsia="en-GB"/>
        </w:rPr>
        <w:t xml:space="preserve"> then go back and learn the gap words”. Set a timer on your phone, and work until it stops, then tick this off on your list and take a break or move on to another subject. </w:t>
      </w:r>
    </w:p>
    <w:p w14:paraId="784B3334" w14:textId="4A9B6198" w:rsidR="00442D2F" w:rsidRPr="00442D2F" w:rsidRDefault="00442D2F" w:rsidP="00442D2F">
      <w:pPr>
        <w:numPr>
          <w:ilvl w:val="0"/>
          <w:numId w:val="8"/>
        </w:numPr>
        <w:spacing w:after="0" w:line="240" w:lineRule="auto"/>
        <w:jc w:val="both"/>
        <w:textAlignment w:val="baseline"/>
        <w:rPr>
          <w:rFonts w:ascii="Calibri" w:eastAsia="Times New Roman" w:hAnsi="Calibri" w:cs="Calibri"/>
          <w:color w:val="000000"/>
          <w:sz w:val="28"/>
          <w:szCs w:val="28"/>
          <w:lang w:eastAsia="en-GB"/>
        </w:rPr>
      </w:pPr>
      <w:r w:rsidRPr="00442D2F">
        <w:rPr>
          <w:rFonts w:ascii="Calibri" w:eastAsia="Times New Roman" w:hAnsi="Calibri" w:cs="Calibri"/>
          <w:b/>
          <w:bCs/>
          <w:color w:val="00B050"/>
          <w:sz w:val="28"/>
          <w:szCs w:val="28"/>
          <w:lang w:eastAsia="en-GB"/>
        </w:rPr>
        <w:t xml:space="preserve">Use practice </w:t>
      </w:r>
      <w:r w:rsidR="00C8437B">
        <w:rPr>
          <w:rFonts w:ascii="Calibri" w:eastAsia="Times New Roman" w:hAnsi="Calibri" w:cs="Calibri"/>
          <w:b/>
          <w:bCs/>
          <w:color w:val="00B050"/>
          <w:sz w:val="28"/>
          <w:szCs w:val="28"/>
          <w:lang w:eastAsia="en-GB"/>
        </w:rPr>
        <w:t>material</w:t>
      </w:r>
      <w:r w:rsidRPr="00442D2F">
        <w:rPr>
          <w:rFonts w:ascii="Calibri" w:eastAsia="Times New Roman" w:hAnsi="Calibri" w:cs="Calibri"/>
          <w:b/>
          <w:bCs/>
          <w:color w:val="00B050"/>
          <w:sz w:val="28"/>
          <w:szCs w:val="28"/>
          <w:lang w:eastAsia="en-GB"/>
        </w:rPr>
        <w:t>s thoughtfully</w:t>
      </w:r>
      <w:r w:rsidRPr="00442D2F">
        <w:rPr>
          <w:rFonts w:ascii="Calibri" w:eastAsia="Times New Roman" w:hAnsi="Calibri" w:cs="Calibri"/>
          <w:color w:val="00B050"/>
          <w:sz w:val="28"/>
          <w:szCs w:val="28"/>
          <w:lang w:eastAsia="en-GB"/>
        </w:rPr>
        <w:t>.</w:t>
      </w:r>
      <w:r w:rsidR="001917A4">
        <w:rPr>
          <w:rFonts w:ascii="Calibri" w:eastAsia="Times New Roman" w:hAnsi="Calibri" w:cs="Calibri"/>
          <w:color w:val="00B050"/>
          <w:sz w:val="28"/>
          <w:szCs w:val="28"/>
          <w:lang w:eastAsia="en-GB"/>
        </w:rPr>
        <w:t xml:space="preserve"> </w:t>
      </w:r>
      <w:r w:rsidRPr="00442D2F">
        <w:rPr>
          <w:rFonts w:ascii="Calibri" w:eastAsia="Times New Roman" w:hAnsi="Calibri" w:cs="Calibri"/>
          <w:color w:val="000000"/>
          <w:sz w:val="28"/>
          <w:szCs w:val="28"/>
          <w:lang w:eastAsia="en-GB"/>
        </w:rPr>
        <w:t xml:space="preserve">Sometimes people think they </w:t>
      </w:r>
      <w:proofErr w:type="gramStart"/>
      <w:r w:rsidRPr="00442D2F">
        <w:rPr>
          <w:rFonts w:ascii="Calibri" w:eastAsia="Times New Roman" w:hAnsi="Calibri" w:cs="Calibri"/>
          <w:color w:val="000000"/>
          <w:sz w:val="28"/>
          <w:szCs w:val="28"/>
          <w:lang w:eastAsia="en-GB"/>
        </w:rPr>
        <w:t>have to</w:t>
      </w:r>
      <w:proofErr w:type="gramEnd"/>
      <w:r w:rsidRPr="00442D2F">
        <w:rPr>
          <w:rFonts w:ascii="Calibri" w:eastAsia="Times New Roman" w:hAnsi="Calibri" w:cs="Calibri"/>
          <w:color w:val="000000"/>
          <w:sz w:val="28"/>
          <w:szCs w:val="28"/>
          <w:lang w:eastAsia="en-GB"/>
        </w:rPr>
        <w:t xml:space="preserve"> do a whole practice paper in exam conditions to revise, but it is </w:t>
      </w:r>
      <w:proofErr w:type="gramStart"/>
      <w:r w:rsidRPr="00442D2F">
        <w:rPr>
          <w:rFonts w:ascii="Calibri" w:eastAsia="Times New Roman" w:hAnsi="Calibri" w:cs="Calibri"/>
          <w:color w:val="000000"/>
          <w:sz w:val="28"/>
          <w:szCs w:val="28"/>
          <w:lang w:eastAsia="en-GB"/>
        </w:rPr>
        <w:t>actually more</w:t>
      </w:r>
      <w:proofErr w:type="gramEnd"/>
      <w:r w:rsidRPr="00442D2F">
        <w:rPr>
          <w:rFonts w:ascii="Calibri" w:eastAsia="Times New Roman" w:hAnsi="Calibri" w:cs="Calibri"/>
          <w:color w:val="000000"/>
          <w:sz w:val="28"/>
          <w:szCs w:val="28"/>
          <w:lang w:eastAsia="en-GB"/>
        </w:rPr>
        <w:t xml:space="preserve"> useful and more manageable to choose the question types or topics </w:t>
      </w:r>
      <w:r w:rsidRPr="00442D2F">
        <w:rPr>
          <w:rFonts w:ascii="Calibri" w:eastAsia="Times New Roman" w:hAnsi="Calibri" w:cs="Calibri"/>
          <w:b/>
          <w:bCs/>
          <w:color w:val="00B050"/>
          <w:sz w:val="28"/>
          <w:szCs w:val="28"/>
          <w:lang w:eastAsia="en-GB"/>
        </w:rPr>
        <w:t>you</w:t>
      </w:r>
      <w:r w:rsidRPr="00442D2F">
        <w:rPr>
          <w:rFonts w:ascii="Calibri" w:eastAsia="Times New Roman" w:hAnsi="Calibri" w:cs="Calibri"/>
          <w:color w:val="000000"/>
          <w:sz w:val="28"/>
          <w:szCs w:val="28"/>
          <w:lang w:eastAsia="en-GB"/>
        </w:rPr>
        <w:t xml:space="preserve"> need most practice </w:t>
      </w:r>
      <w:proofErr w:type="gramStart"/>
      <w:r w:rsidRPr="00442D2F">
        <w:rPr>
          <w:rFonts w:ascii="Calibri" w:eastAsia="Times New Roman" w:hAnsi="Calibri" w:cs="Calibri"/>
          <w:color w:val="000000"/>
          <w:sz w:val="28"/>
          <w:szCs w:val="28"/>
          <w:lang w:eastAsia="en-GB"/>
        </w:rPr>
        <w:t>on, or</w:t>
      </w:r>
      <w:proofErr w:type="gramEnd"/>
      <w:r w:rsidRPr="00442D2F">
        <w:rPr>
          <w:rFonts w:ascii="Calibri" w:eastAsia="Times New Roman" w:hAnsi="Calibri" w:cs="Calibri"/>
          <w:color w:val="000000"/>
          <w:sz w:val="28"/>
          <w:szCs w:val="28"/>
          <w:lang w:eastAsia="en-GB"/>
        </w:rPr>
        <w:t xml:space="preserve"> </w:t>
      </w:r>
      <w:r w:rsidRPr="00442D2F">
        <w:rPr>
          <w:rFonts w:ascii="Calibri" w:eastAsia="Times New Roman" w:hAnsi="Calibri" w:cs="Calibri"/>
          <w:b/>
          <w:bCs/>
          <w:color w:val="00B050"/>
          <w:sz w:val="28"/>
          <w:szCs w:val="28"/>
          <w:lang w:eastAsia="en-GB"/>
        </w:rPr>
        <w:t>set a timer and just do 2 or 3 questions</w:t>
      </w:r>
      <w:r w:rsidRPr="00442D2F">
        <w:rPr>
          <w:rFonts w:ascii="Calibri" w:eastAsia="Times New Roman" w:hAnsi="Calibri" w:cs="Calibri"/>
          <w:color w:val="000000"/>
          <w:sz w:val="28"/>
          <w:szCs w:val="28"/>
          <w:lang w:eastAsia="en-GB"/>
        </w:rPr>
        <w:t xml:space="preserve"> before moving onto another subject. Remember that improving </w:t>
      </w:r>
      <w:proofErr w:type="gramStart"/>
      <w:r w:rsidRPr="00442D2F">
        <w:rPr>
          <w:rFonts w:ascii="Calibri" w:eastAsia="Times New Roman" w:hAnsi="Calibri" w:cs="Calibri"/>
          <w:color w:val="000000"/>
          <w:sz w:val="28"/>
          <w:szCs w:val="28"/>
          <w:lang w:eastAsia="en-GB"/>
        </w:rPr>
        <w:t>technique, and</w:t>
      </w:r>
      <w:proofErr w:type="gramEnd"/>
      <w:r w:rsidRPr="00442D2F">
        <w:rPr>
          <w:rFonts w:ascii="Calibri" w:eastAsia="Times New Roman" w:hAnsi="Calibri" w:cs="Calibri"/>
          <w:color w:val="000000"/>
          <w:sz w:val="28"/>
          <w:szCs w:val="28"/>
          <w:lang w:eastAsia="en-GB"/>
        </w:rPr>
        <w:t xml:space="preserve"> learning gap words is the most important part of the process, it is ok to look things up and learn them when you are doing past papers! </w:t>
      </w:r>
    </w:p>
    <w:p w14:paraId="77F84B59" w14:textId="34A2F170" w:rsidR="00442D2F" w:rsidRPr="00442D2F" w:rsidRDefault="00442D2F" w:rsidP="00442D2F">
      <w:pPr>
        <w:numPr>
          <w:ilvl w:val="0"/>
          <w:numId w:val="8"/>
        </w:numPr>
        <w:spacing w:after="0" w:line="240" w:lineRule="auto"/>
        <w:jc w:val="both"/>
        <w:textAlignment w:val="baseline"/>
        <w:rPr>
          <w:rFonts w:ascii="Calibri" w:eastAsia="Times New Roman" w:hAnsi="Calibri" w:cs="Calibri"/>
          <w:color w:val="000000"/>
          <w:sz w:val="28"/>
          <w:szCs w:val="28"/>
          <w:lang w:eastAsia="en-GB"/>
        </w:rPr>
      </w:pPr>
      <w:r w:rsidRPr="00442D2F">
        <w:rPr>
          <w:rFonts w:ascii="Calibri" w:eastAsia="Times New Roman" w:hAnsi="Calibri" w:cs="Calibri"/>
          <w:b/>
          <w:bCs/>
          <w:color w:val="ED7D31"/>
          <w:sz w:val="28"/>
          <w:szCs w:val="28"/>
          <w:lang w:eastAsia="en-GB"/>
        </w:rPr>
        <w:t>Listening with the transcript can help you make rapid progress</w:t>
      </w:r>
      <w:r w:rsidR="001A4CCB">
        <w:rPr>
          <w:rFonts w:ascii="Calibri" w:eastAsia="Times New Roman" w:hAnsi="Calibri" w:cs="Calibri"/>
          <w:b/>
          <w:bCs/>
          <w:color w:val="ED7D31"/>
          <w:sz w:val="28"/>
          <w:szCs w:val="28"/>
          <w:lang w:eastAsia="en-GB"/>
        </w:rPr>
        <w:t xml:space="preserve"> if this is your weak area</w:t>
      </w:r>
      <w:r w:rsidRPr="00442D2F">
        <w:rPr>
          <w:rFonts w:ascii="Calibri" w:eastAsia="Times New Roman" w:hAnsi="Calibri" w:cs="Calibri"/>
          <w:b/>
          <w:bCs/>
          <w:color w:val="ED7D31"/>
          <w:sz w:val="28"/>
          <w:szCs w:val="28"/>
          <w:lang w:eastAsia="en-GB"/>
        </w:rPr>
        <w:t xml:space="preserve"> </w:t>
      </w:r>
      <w:r w:rsidRPr="00442D2F">
        <w:rPr>
          <w:rFonts w:ascii="Calibri" w:eastAsia="Times New Roman" w:hAnsi="Calibri" w:cs="Calibri"/>
          <w:color w:val="000000"/>
          <w:sz w:val="28"/>
          <w:szCs w:val="28"/>
          <w:lang w:eastAsia="en-GB"/>
        </w:rPr>
        <w:t xml:space="preserve">– you can pause the exam question and look up words in a </w:t>
      </w:r>
      <w:proofErr w:type="gramStart"/>
      <w:r w:rsidRPr="00442D2F">
        <w:rPr>
          <w:rFonts w:ascii="Calibri" w:eastAsia="Times New Roman" w:hAnsi="Calibri" w:cs="Calibri"/>
          <w:color w:val="000000"/>
          <w:sz w:val="28"/>
          <w:szCs w:val="28"/>
          <w:lang w:eastAsia="en-GB"/>
        </w:rPr>
        <w:t>dictionary, or</w:t>
      </w:r>
      <w:proofErr w:type="gramEnd"/>
      <w:r w:rsidRPr="00442D2F">
        <w:rPr>
          <w:rFonts w:ascii="Calibri" w:eastAsia="Times New Roman" w:hAnsi="Calibri" w:cs="Calibri"/>
          <w:color w:val="000000"/>
          <w:sz w:val="28"/>
          <w:szCs w:val="28"/>
          <w:lang w:eastAsia="en-GB"/>
        </w:rPr>
        <w:t xml:space="preserve"> read it again to find the answer. Over time, you will find you need to read the transcript less and less! </w:t>
      </w:r>
    </w:p>
    <w:p w14:paraId="0B6F801C" w14:textId="77777777" w:rsidR="00442D2F" w:rsidRPr="00442D2F" w:rsidRDefault="00442D2F" w:rsidP="00442D2F">
      <w:pPr>
        <w:numPr>
          <w:ilvl w:val="0"/>
          <w:numId w:val="8"/>
        </w:numPr>
        <w:spacing w:after="0" w:line="240" w:lineRule="auto"/>
        <w:jc w:val="both"/>
        <w:textAlignment w:val="baseline"/>
        <w:rPr>
          <w:rFonts w:ascii="Calibri" w:eastAsia="Times New Roman" w:hAnsi="Calibri" w:cs="Calibri"/>
          <w:color w:val="000000"/>
          <w:sz w:val="28"/>
          <w:szCs w:val="28"/>
          <w:lang w:eastAsia="en-GB"/>
        </w:rPr>
      </w:pPr>
      <w:r w:rsidRPr="00442D2F">
        <w:rPr>
          <w:rFonts w:ascii="Calibri" w:eastAsia="Times New Roman" w:hAnsi="Calibri" w:cs="Calibri"/>
          <w:b/>
          <w:bCs/>
          <w:color w:val="CC00FF"/>
          <w:sz w:val="28"/>
          <w:szCs w:val="28"/>
          <w:lang w:eastAsia="en-GB"/>
        </w:rPr>
        <w:t xml:space="preserve">Go back over your work and the topics you have completed so </w:t>
      </w:r>
      <w:proofErr w:type="gramStart"/>
      <w:r w:rsidRPr="00442D2F">
        <w:rPr>
          <w:rFonts w:ascii="Calibri" w:eastAsia="Times New Roman" w:hAnsi="Calibri" w:cs="Calibri"/>
          <w:b/>
          <w:bCs/>
          <w:color w:val="CC00FF"/>
          <w:sz w:val="28"/>
          <w:szCs w:val="28"/>
          <w:lang w:eastAsia="en-GB"/>
        </w:rPr>
        <w:t>far</w:t>
      </w:r>
      <w:proofErr w:type="gramEnd"/>
      <w:r w:rsidRPr="00442D2F">
        <w:rPr>
          <w:rFonts w:ascii="Calibri" w:eastAsia="Times New Roman" w:hAnsi="Calibri" w:cs="Calibri"/>
          <w:color w:val="000000"/>
          <w:sz w:val="28"/>
          <w:szCs w:val="28"/>
          <w:lang w:eastAsia="en-GB"/>
        </w:rPr>
        <w:t xml:space="preserve"> and the vocab lists for modules we have already covered. Cover the English with your hand and test yourself!  </w:t>
      </w:r>
    </w:p>
    <w:p w14:paraId="4F925F81" w14:textId="77777777" w:rsidR="00442D2F" w:rsidRPr="00442D2F" w:rsidRDefault="00442D2F" w:rsidP="00442D2F">
      <w:pPr>
        <w:numPr>
          <w:ilvl w:val="0"/>
          <w:numId w:val="8"/>
        </w:numPr>
        <w:spacing w:after="0" w:line="240" w:lineRule="auto"/>
        <w:jc w:val="both"/>
        <w:textAlignment w:val="baseline"/>
        <w:rPr>
          <w:rFonts w:ascii="Calibri" w:eastAsia="Times New Roman" w:hAnsi="Calibri" w:cs="Calibri"/>
          <w:color w:val="000000"/>
          <w:sz w:val="28"/>
          <w:szCs w:val="28"/>
          <w:lang w:eastAsia="en-GB"/>
        </w:rPr>
      </w:pPr>
      <w:r w:rsidRPr="00442D2F">
        <w:rPr>
          <w:rFonts w:ascii="Calibri" w:eastAsia="Times New Roman" w:hAnsi="Calibri" w:cs="Calibri"/>
          <w:b/>
          <w:bCs/>
          <w:color w:val="FF00FF"/>
          <w:sz w:val="28"/>
          <w:szCs w:val="28"/>
          <w:lang w:eastAsia="en-GB"/>
        </w:rPr>
        <w:t>Use the “memory drop” sheet</w:t>
      </w:r>
      <w:r w:rsidRPr="00442D2F">
        <w:rPr>
          <w:rFonts w:ascii="Calibri" w:eastAsia="Times New Roman" w:hAnsi="Calibri" w:cs="Calibri"/>
          <w:color w:val="000000"/>
          <w:sz w:val="28"/>
          <w:szCs w:val="28"/>
          <w:lang w:eastAsia="en-GB"/>
        </w:rPr>
        <w:t xml:space="preserve"> to help you plan what key vocab and structures you will include in the writing exam. Lots of </w:t>
      </w:r>
      <w:r w:rsidR="006D0143" w:rsidRPr="006D0143">
        <w:rPr>
          <w:rFonts w:ascii="Calibri" w:eastAsia="Times New Roman" w:hAnsi="Calibri" w:cs="Calibri"/>
          <w:b/>
          <w:color w:val="000000"/>
          <w:sz w:val="28"/>
          <w:szCs w:val="28"/>
          <w:lang w:eastAsia="en-GB"/>
        </w:rPr>
        <w:t>“OCRDNF”</w:t>
      </w:r>
      <w:r w:rsidRPr="00442D2F">
        <w:rPr>
          <w:rFonts w:ascii="Calibri" w:eastAsia="Times New Roman" w:hAnsi="Calibri" w:cs="Calibri"/>
          <w:color w:val="000000"/>
          <w:sz w:val="28"/>
          <w:szCs w:val="28"/>
          <w:lang w:eastAsia="en-GB"/>
        </w:rPr>
        <w:t xml:space="preserve"> will produce great results! On your next revision session, practise scribbling down your key “building blocks” you will use on a blank page. Do you know the basics </w:t>
      </w:r>
      <w:proofErr w:type="gramStart"/>
      <w:r w:rsidRPr="00442D2F">
        <w:rPr>
          <w:rFonts w:ascii="Calibri" w:eastAsia="Times New Roman" w:hAnsi="Calibri" w:cs="Calibri"/>
          <w:color w:val="000000"/>
          <w:sz w:val="28"/>
          <w:szCs w:val="28"/>
          <w:lang w:eastAsia="en-GB"/>
        </w:rPr>
        <w:t>now ?</w:t>
      </w:r>
      <w:proofErr w:type="gramEnd"/>
    </w:p>
    <w:p w14:paraId="271DFF2D" w14:textId="4B60E0B0" w:rsidR="007B4F7E" w:rsidRPr="000B4D32" w:rsidRDefault="00442D2F" w:rsidP="000B4D32">
      <w:pPr>
        <w:numPr>
          <w:ilvl w:val="0"/>
          <w:numId w:val="8"/>
        </w:numPr>
        <w:spacing w:after="0" w:line="240" w:lineRule="auto"/>
        <w:jc w:val="both"/>
        <w:textAlignment w:val="baseline"/>
        <w:rPr>
          <w:rFonts w:ascii="Calibri" w:eastAsia="Times New Roman" w:hAnsi="Calibri" w:cs="Calibri"/>
          <w:color w:val="000000"/>
          <w:sz w:val="28"/>
          <w:szCs w:val="28"/>
          <w:lang w:eastAsia="en-GB"/>
        </w:rPr>
      </w:pPr>
      <w:r w:rsidRPr="00442D2F">
        <w:rPr>
          <w:rFonts w:ascii="Calibri" w:eastAsia="Times New Roman" w:hAnsi="Calibri" w:cs="Calibri"/>
          <w:b/>
          <w:bCs/>
          <w:color w:val="00B0F0"/>
          <w:sz w:val="28"/>
          <w:szCs w:val="28"/>
          <w:lang w:eastAsia="en-GB"/>
        </w:rPr>
        <w:t>Set a timer for 5 minutes and drill some past tense or future tense verbs</w:t>
      </w:r>
      <w:r w:rsidRPr="00442D2F">
        <w:rPr>
          <w:rFonts w:ascii="Calibri" w:eastAsia="Times New Roman" w:hAnsi="Calibri" w:cs="Calibri"/>
          <w:color w:val="000000"/>
          <w:sz w:val="28"/>
          <w:szCs w:val="28"/>
          <w:lang w:eastAsia="en-GB"/>
        </w:rPr>
        <w:t xml:space="preserve">. This will help you include tenses in your </w:t>
      </w:r>
      <w:r w:rsidR="00A66234">
        <w:rPr>
          <w:rFonts w:ascii="Calibri" w:eastAsia="Times New Roman" w:hAnsi="Calibri" w:cs="Calibri"/>
          <w:color w:val="000000"/>
          <w:sz w:val="28"/>
          <w:szCs w:val="28"/>
          <w:lang w:eastAsia="en-GB"/>
        </w:rPr>
        <w:t xml:space="preserve">speaking and </w:t>
      </w:r>
      <w:proofErr w:type="gramStart"/>
      <w:r w:rsidRPr="00442D2F">
        <w:rPr>
          <w:rFonts w:ascii="Calibri" w:eastAsia="Times New Roman" w:hAnsi="Calibri" w:cs="Calibri"/>
          <w:color w:val="000000"/>
          <w:sz w:val="28"/>
          <w:szCs w:val="28"/>
          <w:lang w:eastAsia="en-GB"/>
        </w:rPr>
        <w:t>writing, and</w:t>
      </w:r>
      <w:proofErr w:type="gramEnd"/>
      <w:r w:rsidRPr="00442D2F">
        <w:rPr>
          <w:rFonts w:ascii="Calibri" w:eastAsia="Times New Roman" w:hAnsi="Calibri" w:cs="Calibri"/>
          <w:color w:val="000000"/>
          <w:sz w:val="28"/>
          <w:szCs w:val="28"/>
          <w:lang w:eastAsia="en-GB"/>
        </w:rPr>
        <w:t xml:space="preserve"> spot them in reading and listening work!  </w:t>
      </w:r>
    </w:p>
    <w:sectPr w:rsidR="007B4F7E" w:rsidRPr="000B4D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144C4"/>
    <w:multiLevelType w:val="multilevel"/>
    <w:tmpl w:val="91C80A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2963FA"/>
    <w:multiLevelType w:val="multilevel"/>
    <w:tmpl w:val="55D2B8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7E0B01"/>
    <w:multiLevelType w:val="multilevel"/>
    <w:tmpl w:val="A1329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437AEF"/>
    <w:multiLevelType w:val="hybridMultilevel"/>
    <w:tmpl w:val="427614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372B27"/>
    <w:multiLevelType w:val="multilevel"/>
    <w:tmpl w:val="5DA26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273F03"/>
    <w:multiLevelType w:val="multilevel"/>
    <w:tmpl w:val="54907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B11F54"/>
    <w:multiLevelType w:val="hybridMultilevel"/>
    <w:tmpl w:val="4170D7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7CC431A2"/>
    <w:multiLevelType w:val="multilevel"/>
    <w:tmpl w:val="827C6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22546918">
    <w:abstractNumId w:val="2"/>
  </w:num>
  <w:num w:numId="2" w16cid:durableId="15347947">
    <w:abstractNumId w:val="5"/>
  </w:num>
  <w:num w:numId="3" w16cid:durableId="1900480952">
    <w:abstractNumId w:val="0"/>
    <w:lvlOverride w:ilvl="0">
      <w:lvl w:ilvl="0">
        <w:numFmt w:val="decimal"/>
        <w:lvlText w:val="%1."/>
        <w:lvlJc w:val="left"/>
      </w:lvl>
    </w:lvlOverride>
  </w:num>
  <w:num w:numId="4" w16cid:durableId="1009988310">
    <w:abstractNumId w:val="4"/>
  </w:num>
  <w:num w:numId="5" w16cid:durableId="862672766">
    <w:abstractNumId w:val="1"/>
    <w:lvlOverride w:ilvl="0">
      <w:lvl w:ilvl="0">
        <w:numFmt w:val="decimal"/>
        <w:lvlText w:val="%1."/>
        <w:lvlJc w:val="left"/>
      </w:lvl>
    </w:lvlOverride>
  </w:num>
  <w:num w:numId="6" w16cid:durableId="390427353">
    <w:abstractNumId w:val="1"/>
    <w:lvlOverride w:ilvl="0">
      <w:lvl w:ilvl="0">
        <w:numFmt w:val="decimal"/>
        <w:lvlText w:val="%1."/>
        <w:lvlJc w:val="left"/>
      </w:lvl>
    </w:lvlOverride>
  </w:num>
  <w:num w:numId="7" w16cid:durableId="1264847388">
    <w:abstractNumId w:val="3"/>
  </w:num>
  <w:num w:numId="8" w16cid:durableId="317226262">
    <w:abstractNumId w:val="7"/>
  </w:num>
  <w:num w:numId="9" w16cid:durableId="17970241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F7E"/>
    <w:rsid w:val="000B4D32"/>
    <w:rsid w:val="000C7BD1"/>
    <w:rsid w:val="001917A4"/>
    <w:rsid w:val="001A4CCB"/>
    <w:rsid w:val="00231278"/>
    <w:rsid w:val="00272303"/>
    <w:rsid w:val="002F529F"/>
    <w:rsid w:val="00335021"/>
    <w:rsid w:val="00442D2F"/>
    <w:rsid w:val="005C49B5"/>
    <w:rsid w:val="00617A0C"/>
    <w:rsid w:val="006646B2"/>
    <w:rsid w:val="006A1C31"/>
    <w:rsid w:val="006D0143"/>
    <w:rsid w:val="00765584"/>
    <w:rsid w:val="007B0A8A"/>
    <w:rsid w:val="007B4F7E"/>
    <w:rsid w:val="007C40DF"/>
    <w:rsid w:val="007F3B83"/>
    <w:rsid w:val="008475BD"/>
    <w:rsid w:val="00874F3A"/>
    <w:rsid w:val="008C2B00"/>
    <w:rsid w:val="00970FA7"/>
    <w:rsid w:val="009D111D"/>
    <w:rsid w:val="00A26081"/>
    <w:rsid w:val="00A66234"/>
    <w:rsid w:val="00C06A85"/>
    <w:rsid w:val="00C33D40"/>
    <w:rsid w:val="00C8437B"/>
    <w:rsid w:val="00CD0EFB"/>
    <w:rsid w:val="00D61C8D"/>
    <w:rsid w:val="00D963FE"/>
    <w:rsid w:val="00E4650E"/>
    <w:rsid w:val="00F463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C895C"/>
  <w15:chartTrackingRefBased/>
  <w15:docId w15:val="{EC066851-8323-4DE3-8873-92A74C64F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4650E"/>
    <w:rPr>
      <w:rFonts w:ascii="Times New Roman" w:hAnsi="Times New Roman" w:cs="Times New Roman"/>
      <w:sz w:val="24"/>
      <w:szCs w:val="24"/>
    </w:rPr>
  </w:style>
  <w:style w:type="table" w:styleId="TableGrid">
    <w:name w:val="Table Grid"/>
    <w:basedOn w:val="TableNormal"/>
    <w:uiPriority w:val="39"/>
    <w:rsid w:val="00E46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2D2F"/>
    <w:pPr>
      <w:ind w:left="720"/>
      <w:contextualSpacing/>
    </w:pPr>
  </w:style>
  <w:style w:type="character" w:styleId="Hyperlink">
    <w:name w:val="Hyperlink"/>
    <w:basedOn w:val="DefaultParagraphFont"/>
    <w:uiPriority w:val="99"/>
    <w:unhideWhenUsed/>
    <w:rsid w:val="007C40DF"/>
    <w:rPr>
      <w:color w:val="0563C1" w:themeColor="hyperlink"/>
      <w:u w:val="single"/>
    </w:rPr>
  </w:style>
  <w:style w:type="character" w:customStyle="1" w:styleId="UnresolvedMention1">
    <w:name w:val="Unresolved Mention1"/>
    <w:basedOn w:val="DefaultParagraphFont"/>
    <w:uiPriority w:val="99"/>
    <w:semiHidden/>
    <w:unhideWhenUsed/>
    <w:rsid w:val="007C40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347046">
      <w:bodyDiv w:val="1"/>
      <w:marLeft w:val="0"/>
      <w:marRight w:val="0"/>
      <w:marTop w:val="0"/>
      <w:marBottom w:val="0"/>
      <w:divBdr>
        <w:top w:val="none" w:sz="0" w:space="0" w:color="auto"/>
        <w:left w:val="none" w:sz="0" w:space="0" w:color="auto"/>
        <w:bottom w:val="none" w:sz="0" w:space="0" w:color="auto"/>
        <w:right w:val="none" w:sz="0" w:space="0" w:color="auto"/>
      </w:divBdr>
    </w:div>
    <w:div w:id="948010046">
      <w:bodyDiv w:val="1"/>
      <w:marLeft w:val="0"/>
      <w:marRight w:val="0"/>
      <w:marTop w:val="0"/>
      <w:marBottom w:val="0"/>
      <w:divBdr>
        <w:top w:val="none" w:sz="0" w:space="0" w:color="auto"/>
        <w:left w:val="none" w:sz="0" w:space="0" w:color="auto"/>
        <w:bottom w:val="none" w:sz="0" w:space="0" w:color="auto"/>
        <w:right w:val="none" w:sz="0" w:space="0" w:color="auto"/>
      </w:divBdr>
    </w:div>
    <w:div w:id="1101485293">
      <w:bodyDiv w:val="1"/>
      <w:marLeft w:val="0"/>
      <w:marRight w:val="0"/>
      <w:marTop w:val="0"/>
      <w:marBottom w:val="0"/>
      <w:divBdr>
        <w:top w:val="none" w:sz="0" w:space="0" w:color="auto"/>
        <w:left w:val="none" w:sz="0" w:space="0" w:color="auto"/>
        <w:bottom w:val="none" w:sz="0" w:space="0" w:color="auto"/>
        <w:right w:val="none" w:sz="0" w:space="0" w:color="auto"/>
      </w:divBdr>
    </w:div>
    <w:div w:id="1267881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A4F76057BBBA4DB5E27AFB0774D798" ma:contentTypeVersion="14" ma:contentTypeDescription="Create a new document." ma:contentTypeScope="" ma:versionID="209500d4c52519dd7a9d52eab471cd67">
  <xsd:schema xmlns:xsd="http://www.w3.org/2001/XMLSchema" xmlns:xs="http://www.w3.org/2001/XMLSchema" xmlns:p="http://schemas.microsoft.com/office/2006/metadata/properties" xmlns:ns2="2a1c8fff-52c4-46f1-9543-339394d6bc8b" xmlns:ns3="feb6368c-7c3c-4e68-b12d-346af9cfa19a" targetNamespace="http://schemas.microsoft.com/office/2006/metadata/properties" ma:root="true" ma:fieldsID="21fd9cd768ad7b0e3655c7b859a1ef0d" ns2:_="" ns3:_="">
    <xsd:import namespace="2a1c8fff-52c4-46f1-9543-339394d6bc8b"/>
    <xsd:import namespace="feb6368c-7c3c-4e68-b12d-346af9cfa1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c8fff-52c4-46f1-9543-339394d6bc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3de565a-b8f4-4b1f-800c-ec06a58d585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b6368c-7c3c-4e68-b12d-346af9cfa19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4346649-1d50-48dd-a913-a2d58f044b49}" ma:internalName="TaxCatchAll" ma:showField="CatchAllData" ma:web="feb6368c-7c3c-4e68-b12d-346af9cfa1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1c8fff-52c4-46f1-9543-339394d6bc8b">
      <Terms xmlns="http://schemas.microsoft.com/office/infopath/2007/PartnerControls"/>
    </lcf76f155ced4ddcb4097134ff3c332f>
    <TaxCatchAll xmlns="feb6368c-7c3c-4e68-b12d-346af9cfa19a" xsi:nil="true"/>
  </documentManagement>
</p:properties>
</file>

<file path=customXml/itemProps1.xml><?xml version="1.0" encoding="utf-8"?>
<ds:datastoreItem xmlns:ds="http://schemas.openxmlformats.org/officeDocument/2006/customXml" ds:itemID="{8041107C-EDCA-47CE-B731-5D66EDD63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c8fff-52c4-46f1-9543-339394d6bc8b"/>
    <ds:schemaRef ds:uri="feb6368c-7c3c-4e68-b12d-346af9cfa1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7E3B6F-B3BE-4746-9272-AC6C9A041C26}">
  <ds:schemaRefs>
    <ds:schemaRef ds:uri="http://schemas.microsoft.com/sharepoint/v3/contenttype/forms"/>
  </ds:schemaRefs>
</ds:datastoreItem>
</file>

<file path=customXml/itemProps3.xml><?xml version="1.0" encoding="utf-8"?>
<ds:datastoreItem xmlns:ds="http://schemas.openxmlformats.org/officeDocument/2006/customXml" ds:itemID="{D2D21684-C061-4F78-A769-54918D850B28}">
  <ds:schemaRefs>
    <ds:schemaRef ds:uri="http://schemas.microsoft.com/office/2006/documentManagement/types"/>
    <ds:schemaRef ds:uri="2a1c8fff-52c4-46f1-9543-339394d6bc8b"/>
    <ds:schemaRef ds:uri="http://schemas.microsoft.com/office/2006/metadata/properties"/>
    <ds:schemaRef ds:uri="http://schemas.microsoft.com/office/infopath/2007/PartnerControls"/>
    <ds:schemaRef ds:uri="http://purl.org/dc/terms/"/>
    <ds:schemaRef ds:uri="feb6368c-7c3c-4e68-b12d-346af9cfa19a"/>
    <ds:schemaRef ds:uri="http://schemas.openxmlformats.org/package/2006/metadata/core-properties"/>
    <ds:schemaRef ds:uri="http://purl.org/dc/elements/1.1/"/>
    <ds:schemaRef ds:uri="http://purl.org/dc/dcmityp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554</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Katharine Thorley</dc:creator>
  <cp:keywords/>
  <dc:description/>
  <cp:lastModifiedBy>Martin Bownass</cp:lastModifiedBy>
  <cp:revision>2</cp:revision>
  <dcterms:created xsi:type="dcterms:W3CDTF">2025-06-03T09:22:00Z</dcterms:created>
  <dcterms:modified xsi:type="dcterms:W3CDTF">2025-06-03T09:22:00Z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0x0101006CA4F76057BBBA4DB5E27AFB0774D798</vt:lpwstr>
  </property>
  <property fmtid="{D5CDD505-2E9C-101B-9397-08002B2CF9AE}" pid="3" name="MediaServiceImageTags">
    <vt:lpwstr/>
  </property>
</Properties>
</file>