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3D82" w14:textId="77777777" w:rsidR="00E77726" w:rsidRDefault="00E77726" w:rsidP="00E77726">
      <w:pPr>
        <w:rPr>
          <w:b/>
          <w:bCs/>
          <w:u w:val="single"/>
        </w:rPr>
      </w:pPr>
      <w:r w:rsidRPr="00D62B11">
        <w:rPr>
          <w:b/>
          <w:bCs/>
          <w:u w:val="single"/>
        </w:rPr>
        <w:t xml:space="preserve">Year 9 Assessment </w:t>
      </w:r>
    </w:p>
    <w:p w14:paraId="47728CC0" w14:textId="77777777" w:rsidR="00E77726" w:rsidRDefault="00E77726" w:rsidP="00E77726">
      <w:r w:rsidRPr="00BE3845">
        <w:t xml:space="preserve">Students will </w:t>
      </w:r>
      <w:r>
        <w:t xml:space="preserve">complete an analysis of an extract from Romeo and Juliet.  This will be marked out of 30 which reflects the GCSE mark scheme.  Students have studied the contextual influences that informed the play and </w:t>
      </w:r>
      <w:proofErr w:type="gramStart"/>
      <w:r>
        <w:t>it’s</w:t>
      </w:r>
      <w:proofErr w:type="gramEnd"/>
      <w:r>
        <w:t xml:space="preserve"> themes.  They have looked </w:t>
      </w:r>
      <w:proofErr w:type="spellStart"/>
      <w:r>
        <w:t>a</w:t>
      </w:r>
      <w:proofErr w:type="spellEnd"/>
      <w:r>
        <w:t xml:space="preserve"> the WQSF structure of analysis, which they will be encouraged to use in their assessment.</w:t>
      </w:r>
    </w:p>
    <w:p w14:paraId="108E8A81" w14:textId="77777777" w:rsidR="00E77726" w:rsidRDefault="00E77726" w:rsidP="00E77726">
      <w:r>
        <w:t xml:space="preserve">Assessments will be moderated in department time. </w:t>
      </w:r>
    </w:p>
    <w:p w14:paraId="476427CB" w14:textId="77777777" w:rsidR="00E77726" w:rsidRPr="0013682C" w:rsidRDefault="00E77726" w:rsidP="00E77726">
      <w:pPr>
        <w:rPr>
          <w:b/>
          <w:bCs/>
        </w:rPr>
      </w:pPr>
      <w:r w:rsidRPr="0013682C">
        <w:rPr>
          <w:b/>
          <w:bCs/>
        </w:rPr>
        <w:t xml:space="preserve">Assessment objectives: </w:t>
      </w:r>
    </w:p>
    <w:p w14:paraId="685761AC" w14:textId="77777777" w:rsidR="00E77726" w:rsidRDefault="00E77726" w:rsidP="00E77726">
      <w:r w:rsidRPr="00D40A7C">
        <w:rPr>
          <w:b/>
          <w:bCs/>
        </w:rPr>
        <w:t>A01</w:t>
      </w:r>
      <w:r>
        <w:t>- Response to question and quote or reference from the text.</w:t>
      </w:r>
    </w:p>
    <w:p w14:paraId="7B4AF5E6" w14:textId="77777777" w:rsidR="00E77726" w:rsidRDefault="00E77726" w:rsidP="00E77726">
      <w:r w:rsidRPr="00D40A7C">
        <w:rPr>
          <w:b/>
          <w:bCs/>
        </w:rPr>
        <w:t>A02</w:t>
      </w:r>
      <w:r>
        <w:t xml:space="preserve">- Analysis of language </w:t>
      </w:r>
    </w:p>
    <w:p w14:paraId="05C86069" w14:textId="77777777" w:rsidR="00E77726" w:rsidRDefault="00E77726" w:rsidP="00E77726">
      <w:r w:rsidRPr="00D40A7C">
        <w:rPr>
          <w:b/>
          <w:bCs/>
        </w:rPr>
        <w:t>A03</w:t>
      </w:r>
      <w:r>
        <w:t>- Context</w:t>
      </w:r>
    </w:p>
    <w:p w14:paraId="73274654" w14:textId="77777777" w:rsidR="00E77726" w:rsidRDefault="00E77726" w:rsidP="00E77726">
      <w:pPr>
        <w:rPr>
          <w:b/>
          <w:bCs/>
        </w:rPr>
      </w:pPr>
      <w:r>
        <w:rPr>
          <w:b/>
          <w:bCs/>
        </w:rPr>
        <w:t xml:space="preserve">Revision: </w:t>
      </w:r>
    </w:p>
    <w:p w14:paraId="44C1E878" w14:textId="77777777" w:rsidR="00E77726" w:rsidRPr="00D72DDD" w:rsidRDefault="00E77726" w:rsidP="00E77726">
      <w:r w:rsidRPr="00D72DDD">
        <w:t>WQSF-</w:t>
      </w:r>
      <w:r>
        <w:t xml:space="preserve"> Writer/Quote or Question/Significance/Furthermore</w:t>
      </w:r>
    </w:p>
    <w:p w14:paraId="5E00296B" w14:textId="77777777" w:rsidR="00E77726" w:rsidRDefault="00E77726" w:rsidP="00E77726">
      <w:r>
        <w:t xml:space="preserve">Character- personality traits for the main characters and their relationship to one another.   Where they fit within the hierarchy of the story and what they represent to a Shakespearean audience.  </w:t>
      </w:r>
    </w:p>
    <w:p w14:paraId="4741E84E" w14:textId="77777777" w:rsidR="00E77726" w:rsidRDefault="00E77726" w:rsidP="00E77726">
      <w:r>
        <w:t xml:space="preserve">Themes – Masculinity, parent and child relationships, love and conflict.  </w:t>
      </w:r>
    </w:p>
    <w:p w14:paraId="4679CA88" w14:textId="77777777" w:rsidR="00E77726" w:rsidRDefault="00E77726" w:rsidP="00E77726">
      <w:r>
        <w:t xml:space="preserve">Context – What life was like at the time of writing.  Why and how the story deals with issues from the </w:t>
      </w:r>
      <w:proofErr w:type="gramStart"/>
      <w:r>
        <w:t>time period</w:t>
      </w:r>
      <w:proofErr w:type="gramEnd"/>
      <w:r>
        <w:t xml:space="preserve">.  </w:t>
      </w:r>
    </w:p>
    <w:p w14:paraId="495BA736" w14:textId="77777777" w:rsidR="00E77726" w:rsidRDefault="00E77726" w:rsidP="00E77726"/>
    <w:p w14:paraId="5C2A9A5B" w14:textId="77777777" w:rsidR="00E77726" w:rsidRPr="00445F77" w:rsidRDefault="00E77726" w:rsidP="00E77726">
      <w:pPr>
        <w:rPr>
          <w:b/>
          <w:bCs/>
        </w:rPr>
      </w:pPr>
      <w:r w:rsidRPr="00445F77">
        <w:rPr>
          <w:b/>
          <w:bCs/>
        </w:rPr>
        <w:t xml:space="preserve">Revision tasks: </w:t>
      </w:r>
    </w:p>
    <w:p w14:paraId="697089CB" w14:textId="77777777" w:rsidR="00E77726" w:rsidRDefault="00E77726" w:rsidP="00E77726">
      <w:pPr>
        <w:pStyle w:val="ListParagraph"/>
        <w:numPr>
          <w:ilvl w:val="0"/>
          <w:numId w:val="1"/>
        </w:numPr>
      </w:pPr>
      <w:r>
        <w:t>Create a mind map of the themes of the play and link to how they appear in the play</w:t>
      </w:r>
    </w:p>
    <w:p w14:paraId="1D6330CD" w14:textId="77777777" w:rsidR="00E77726" w:rsidRDefault="00E77726" w:rsidP="00E77726">
      <w:pPr>
        <w:pStyle w:val="ListParagraph"/>
        <w:numPr>
          <w:ilvl w:val="0"/>
          <w:numId w:val="1"/>
        </w:numPr>
      </w:pPr>
      <w:r>
        <w:t xml:space="preserve">Create a character profile for one (or more) of the characters </w:t>
      </w:r>
    </w:p>
    <w:p w14:paraId="0153EC36" w14:textId="77777777" w:rsidR="00E77726" w:rsidRDefault="00E77726" w:rsidP="00E77726">
      <w:pPr>
        <w:pStyle w:val="ListParagraph"/>
        <w:numPr>
          <w:ilvl w:val="0"/>
          <w:numId w:val="1"/>
        </w:numPr>
      </w:pPr>
      <w:r>
        <w:t>Create timeline of the events so far in the play</w:t>
      </w:r>
    </w:p>
    <w:p w14:paraId="0B998EE4" w14:textId="77777777" w:rsidR="00E77726" w:rsidRDefault="00E77726" w:rsidP="00E77726">
      <w:pPr>
        <w:pStyle w:val="ListParagraph"/>
        <w:numPr>
          <w:ilvl w:val="0"/>
          <w:numId w:val="1"/>
        </w:numPr>
      </w:pPr>
      <w:r>
        <w:t>Write down five ideas about life in Shakespeare’s time and how this is represented in the play</w:t>
      </w:r>
    </w:p>
    <w:p w14:paraId="1D0B67F2" w14:textId="77777777" w:rsidR="00E77726" w:rsidRDefault="00E77726" w:rsidP="00E77726">
      <w:pPr>
        <w:pStyle w:val="ListParagraph"/>
        <w:numPr>
          <w:ilvl w:val="0"/>
          <w:numId w:val="1"/>
        </w:numPr>
      </w:pPr>
      <w:r>
        <w:t>Using the three quotes below annotate them with analysis of the language choices and contextual references</w:t>
      </w:r>
    </w:p>
    <w:p w14:paraId="599F66D9" w14:textId="77777777" w:rsidR="00E77726" w:rsidRPr="001C0A47" w:rsidRDefault="00E77726" w:rsidP="00E77726">
      <w:pPr>
        <w:ind w:left="720" w:firstLine="720"/>
        <w:rPr>
          <w:i/>
          <w:iCs/>
        </w:rPr>
      </w:pPr>
      <w:r w:rsidRPr="001C0A47">
        <w:rPr>
          <w:i/>
          <w:iCs/>
        </w:rPr>
        <w:t xml:space="preserve">“A plague on both your houses” </w:t>
      </w:r>
    </w:p>
    <w:p w14:paraId="5339704E" w14:textId="77777777" w:rsidR="00E77726" w:rsidRPr="001C0A47" w:rsidRDefault="00E77726" w:rsidP="00E77726">
      <w:pPr>
        <w:ind w:left="720" w:firstLine="720"/>
        <w:rPr>
          <w:i/>
          <w:iCs/>
        </w:rPr>
      </w:pPr>
      <w:r w:rsidRPr="001C0A47">
        <w:rPr>
          <w:i/>
          <w:iCs/>
        </w:rPr>
        <w:t xml:space="preserve">“My only love sprung from my only hate” </w:t>
      </w:r>
    </w:p>
    <w:p w14:paraId="5D963DD8" w14:textId="77777777" w:rsidR="00E77726" w:rsidRDefault="00E77726" w:rsidP="00E77726">
      <w:pPr>
        <w:ind w:left="720" w:firstLine="720"/>
        <w:rPr>
          <w:i/>
          <w:iCs/>
        </w:rPr>
      </w:pPr>
      <w:r w:rsidRPr="001C0A47">
        <w:rPr>
          <w:i/>
          <w:iCs/>
        </w:rPr>
        <w:t xml:space="preserve">“These violent delights have violent ends” </w:t>
      </w:r>
    </w:p>
    <w:p w14:paraId="67CF7BAE" w14:textId="77777777" w:rsidR="00E77726" w:rsidRPr="003A5767" w:rsidRDefault="00E77726" w:rsidP="00E77726">
      <w:pPr>
        <w:rPr>
          <w:b/>
          <w:bCs/>
        </w:rPr>
      </w:pPr>
      <w:r w:rsidRPr="003A5767">
        <w:rPr>
          <w:b/>
          <w:bCs/>
        </w:rPr>
        <w:t xml:space="preserve">Useful websites for revision: </w:t>
      </w:r>
    </w:p>
    <w:p w14:paraId="1DC8B7DA" w14:textId="77777777" w:rsidR="00E77726" w:rsidRDefault="00E77726" w:rsidP="00E77726">
      <w:r>
        <w:lastRenderedPageBreak/>
        <w:t xml:space="preserve">Shakespeare learning zone provides a breakdown of each scene. Use the “level 2 and level 3” sections to explore the scenes in more detail. </w:t>
      </w:r>
    </w:p>
    <w:p w14:paraId="3841E06A" w14:textId="77777777" w:rsidR="00E77726" w:rsidRDefault="00E77726" w:rsidP="00E77726">
      <w:hyperlink r:id="rId5" w:history="1">
        <w:r w:rsidRPr="00CA3467">
          <w:rPr>
            <w:rStyle w:val="Hyperlink"/>
          </w:rPr>
          <w:t>https://www.rsc.org.uk/shakespeare-learning-zone/romeo-and-juliet</w:t>
        </w:r>
      </w:hyperlink>
    </w:p>
    <w:p w14:paraId="524B2184" w14:textId="77777777" w:rsidR="00E77726" w:rsidRDefault="00E77726" w:rsidP="00E77726">
      <w:r>
        <w:t>BBC Bitesize Romeo and Juliet page</w:t>
      </w:r>
    </w:p>
    <w:p w14:paraId="2751AB15" w14:textId="77777777" w:rsidR="00E77726" w:rsidRDefault="00E77726" w:rsidP="00E77726">
      <w:hyperlink r:id="rId6" w:anchor="zmfwmbk" w:history="1">
        <w:r w:rsidRPr="00CA3467">
          <w:rPr>
            <w:rStyle w:val="Hyperlink"/>
          </w:rPr>
          <w:t>https://www.bbc.co.uk/bitesize/articles/z2sd239#zmfwmbk</w:t>
        </w:r>
      </w:hyperlink>
    </w:p>
    <w:p w14:paraId="031D0E36" w14:textId="77777777" w:rsidR="00E77726" w:rsidRDefault="00E77726" w:rsidP="00E77726">
      <w:r>
        <w:t xml:space="preserve">Plot summary </w:t>
      </w:r>
    </w:p>
    <w:p w14:paraId="0CB6EF55" w14:textId="77777777" w:rsidR="00E77726" w:rsidRDefault="00E77726" w:rsidP="00E77726">
      <w:hyperlink r:id="rId7" w:history="1">
        <w:r w:rsidRPr="00CA3467">
          <w:rPr>
            <w:rStyle w:val="Hyperlink"/>
          </w:rPr>
          <w:t>https://www.bbc.co.uk/bitesize/topics/zvprcmn/articles/zjwts82</w:t>
        </w:r>
      </w:hyperlink>
    </w:p>
    <w:p w14:paraId="61084ED2" w14:textId="77777777" w:rsidR="00E77726" w:rsidRDefault="00E77726" w:rsidP="00E77726"/>
    <w:p w14:paraId="11BE37B4" w14:textId="77777777" w:rsidR="00B24B8A" w:rsidRDefault="00B24B8A"/>
    <w:sectPr w:rsidR="00B24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95C6D"/>
    <w:multiLevelType w:val="hybridMultilevel"/>
    <w:tmpl w:val="26EC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27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26"/>
    <w:rsid w:val="009573AC"/>
    <w:rsid w:val="00B24B8A"/>
    <w:rsid w:val="00E41D20"/>
    <w:rsid w:val="00E7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8CF6"/>
  <w15:chartTrackingRefBased/>
  <w15:docId w15:val="{90763DAF-CD27-45AC-9FC7-2C7378CE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26"/>
  </w:style>
  <w:style w:type="paragraph" w:styleId="Heading1">
    <w:name w:val="heading 1"/>
    <w:basedOn w:val="Normal"/>
    <w:next w:val="Normal"/>
    <w:link w:val="Heading1Char"/>
    <w:uiPriority w:val="9"/>
    <w:qFormat/>
    <w:rsid w:val="00E7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726"/>
    <w:rPr>
      <w:rFonts w:eastAsiaTheme="majorEastAsia" w:cstheme="majorBidi"/>
      <w:color w:val="272727" w:themeColor="text1" w:themeTint="D8"/>
    </w:rPr>
  </w:style>
  <w:style w:type="paragraph" w:styleId="Title">
    <w:name w:val="Title"/>
    <w:basedOn w:val="Normal"/>
    <w:next w:val="Normal"/>
    <w:link w:val="TitleChar"/>
    <w:uiPriority w:val="10"/>
    <w:qFormat/>
    <w:rsid w:val="00E7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726"/>
    <w:pPr>
      <w:spacing w:before="160"/>
      <w:jc w:val="center"/>
    </w:pPr>
    <w:rPr>
      <w:i/>
      <w:iCs/>
      <w:color w:val="404040" w:themeColor="text1" w:themeTint="BF"/>
    </w:rPr>
  </w:style>
  <w:style w:type="character" w:customStyle="1" w:styleId="QuoteChar">
    <w:name w:val="Quote Char"/>
    <w:basedOn w:val="DefaultParagraphFont"/>
    <w:link w:val="Quote"/>
    <w:uiPriority w:val="29"/>
    <w:rsid w:val="00E77726"/>
    <w:rPr>
      <w:i/>
      <w:iCs/>
      <w:color w:val="404040" w:themeColor="text1" w:themeTint="BF"/>
    </w:rPr>
  </w:style>
  <w:style w:type="paragraph" w:styleId="ListParagraph">
    <w:name w:val="List Paragraph"/>
    <w:basedOn w:val="Normal"/>
    <w:uiPriority w:val="34"/>
    <w:qFormat/>
    <w:rsid w:val="00E77726"/>
    <w:pPr>
      <w:ind w:left="720"/>
      <w:contextualSpacing/>
    </w:pPr>
  </w:style>
  <w:style w:type="character" w:styleId="IntenseEmphasis">
    <w:name w:val="Intense Emphasis"/>
    <w:basedOn w:val="DefaultParagraphFont"/>
    <w:uiPriority w:val="21"/>
    <w:qFormat/>
    <w:rsid w:val="00E77726"/>
    <w:rPr>
      <w:i/>
      <w:iCs/>
      <w:color w:val="0F4761" w:themeColor="accent1" w:themeShade="BF"/>
    </w:rPr>
  </w:style>
  <w:style w:type="paragraph" w:styleId="IntenseQuote">
    <w:name w:val="Intense Quote"/>
    <w:basedOn w:val="Normal"/>
    <w:next w:val="Normal"/>
    <w:link w:val="IntenseQuoteChar"/>
    <w:uiPriority w:val="30"/>
    <w:qFormat/>
    <w:rsid w:val="00E7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26"/>
    <w:rPr>
      <w:i/>
      <w:iCs/>
      <w:color w:val="0F4761" w:themeColor="accent1" w:themeShade="BF"/>
    </w:rPr>
  </w:style>
  <w:style w:type="character" w:styleId="IntenseReference">
    <w:name w:val="Intense Reference"/>
    <w:basedOn w:val="DefaultParagraphFont"/>
    <w:uiPriority w:val="32"/>
    <w:qFormat/>
    <w:rsid w:val="00E77726"/>
    <w:rPr>
      <w:b/>
      <w:bCs/>
      <w:smallCaps/>
      <w:color w:val="0F4761" w:themeColor="accent1" w:themeShade="BF"/>
      <w:spacing w:val="5"/>
    </w:rPr>
  </w:style>
  <w:style w:type="character" w:styleId="Hyperlink">
    <w:name w:val="Hyperlink"/>
    <w:basedOn w:val="DefaultParagraphFont"/>
    <w:uiPriority w:val="99"/>
    <w:unhideWhenUsed/>
    <w:rsid w:val="00E777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bitesize/topics/zvprcmn/articles/zjwts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articles/z2sd239" TargetMode="External"/><Relationship Id="rId5" Type="http://schemas.openxmlformats.org/officeDocument/2006/relationships/hyperlink" Target="https://www.rsc.org.uk/shakespeare-learning-zone/romeo-and-juli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Bownass</dc:creator>
  <cp:keywords/>
  <dc:description/>
  <cp:lastModifiedBy>Martin Bownass</cp:lastModifiedBy>
  <cp:revision>1</cp:revision>
  <dcterms:created xsi:type="dcterms:W3CDTF">2025-05-20T18:16:00Z</dcterms:created>
  <dcterms:modified xsi:type="dcterms:W3CDTF">2025-05-20T18:19:00Z</dcterms:modified>
</cp:coreProperties>
</file>