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82BDE" w:rsidP="5818480D" w:rsidRDefault="009FBC15" w14:paraId="2C078E63" w14:textId="0912188B">
      <w:pPr>
        <w:rPr>
          <w:rFonts w:ascii="Calibri" w:hAnsi="Calibri" w:eastAsia="Calibri" w:cs="Calibri"/>
          <w:b/>
          <w:bCs/>
        </w:rPr>
      </w:pPr>
      <w:r w:rsidRPr="5818480D">
        <w:rPr>
          <w:rFonts w:ascii="Calibri" w:hAnsi="Calibri" w:eastAsia="Calibri" w:cs="Calibri"/>
          <w:b/>
          <w:bCs/>
        </w:rPr>
        <w:t>GCSE Business</w:t>
      </w:r>
    </w:p>
    <w:p w:rsidR="009FBC15" w:rsidP="5818480D" w:rsidRDefault="009FBC15" w14:paraId="710D2343" w14:textId="0E096CBA">
      <w:pPr>
        <w:rPr>
          <w:rFonts w:ascii="Calibri" w:hAnsi="Calibri" w:eastAsia="Calibri" w:cs="Calibri"/>
          <w:sz w:val="22"/>
          <w:szCs w:val="22"/>
        </w:rPr>
      </w:pPr>
      <w:r w:rsidRPr="09F8D576">
        <w:rPr>
          <w:rFonts w:ascii="Calibri" w:hAnsi="Calibri" w:eastAsia="Calibri" w:cs="Calibri"/>
          <w:sz w:val="22"/>
          <w:szCs w:val="22"/>
        </w:rPr>
        <w:t>Exam Board: Edexcel</w:t>
      </w:r>
      <w:r>
        <w:tab/>
      </w:r>
      <w:r>
        <w:tab/>
      </w:r>
      <w:r>
        <w:tab/>
      </w:r>
      <w:r>
        <w:tab/>
      </w:r>
      <w:r>
        <w:tab/>
      </w:r>
      <w:r>
        <w:tab/>
      </w:r>
      <w:r>
        <w:tab/>
      </w:r>
      <w:r>
        <w:tab/>
      </w:r>
      <w:r w:rsidRPr="09F8D576">
        <w:rPr>
          <w:rFonts w:ascii="Calibri" w:hAnsi="Calibri" w:eastAsia="Calibri" w:cs="Calibri"/>
          <w:sz w:val="22"/>
          <w:szCs w:val="22"/>
        </w:rPr>
        <w:t>End of year 10 assessment</w:t>
      </w:r>
      <w:r w:rsidRPr="09F8D576" w:rsidR="5DD67E46">
        <w:rPr>
          <w:rFonts w:ascii="Calibri" w:hAnsi="Calibri" w:eastAsia="Calibri" w:cs="Calibri"/>
          <w:sz w:val="22"/>
          <w:szCs w:val="22"/>
        </w:rPr>
        <w:t xml:space="preserve"> 2025</w:t>
      </w:r>
    </w:p>
    <w:p w:rsidR="009FBC15" w:rsidP="5818480D" w:rsidRDefault="009FBC15" w14:paraId="6D5D03F9" w14:textId="79E327F3">
      <w:pPr>
        <w:rPr>
          <w:rFonts w:ascii="Calibri" w:hAnsi="Calibri" w:eastAsia="Calibri" w:cs="Calibri"/>
          <w:b/>
          <w:bCs/>
          <w:sz w:val="28"/>
          <w:szCs w:val="28"/>
          <w:u w:val="single"/>
        </w:rPr>
      </w:pPr>
      <w:r w:rsidRPr="5818480D">
        <w:rPr>
          <w:rFonts w:ascii="Calibri" w:hAnsi="Calibri" w:eastAsia="Calibri" w:cs="Calibri"/>
          <w:b/>
          <w:bCs/>
          <w:sz w:val="28"/>
          <w:szCs w:val="28"/>
          <w:u w:val="single"/>
        </w:rPr>
        <w:t>Revision Guide</w:t>
      </w:r>
    </w:p>
    <w:p w:rsidR="009FBC15" w:rsidP="5818480D" w:rsidRDefault="097CD19C" w14:paraId="36C4B5D6" w14:textId="3DEB846B">
      <w:pPr>
        <w:rPr>
          <w:rFonts w:ascii="Calibri" w:hAnsi="Calibri" w:eastAsia="Calibri" w:cs="Calibri"/>
          <w:color w:val="000000" w:themeColor="text1"/>
        </w:rPr>
      </w:pPr>
      <w:r w:rsidRPr="5818480D">
        <w:rPr>
          <w:rFonts w:ascii="Calibri" w:hAnsi="Calibri" w:eastAsia="Calibri" w:cs="Calibri"/>
          <w:color w:val="000000" w:themeColor="text1"/>
          <w:lang w:val="en-GB"/>
        </w:rPr>
        <w:t xml:space="preserve">Year 10 will be tested on a full GCSE Business Paper 1. The content covered in year 10 is covered in this first paper, which means it will provide an overall view of how students have progressed with the year’s content. </w:t>
      </w:r>
    </w:p>
    <w:p w:rsidR="009FBC15" w:rsidP="5818480D" w:rsidRDefault="097CD19C" w14:paraId="06FB7D5B" w14:textId="5D4DD116">
      <w:pPr>
        <w:rPr>
          <w:rFonts w:ascii="Calibri" w:hAnsi="Calibri" w:eastAsia="Calibri" w:cs="Calibri"/>
          <w:color w:val="000000" w:themeColor="text1"/>
          <w:lang w:val="en-GB"/>
        </w:rPr>
      </w:pPr>
      <w:r w:rsidRPr="5818480D">
        <w:rPr>
          <w:rFonts w:ascii="Calibri" w:hAnsi="Calibri" w:eastAsia="Calibri" w:cs="Calibri"/>
          <w:color w:val="000000" w:themeColor="text1"/>
          <w:lang w:val="en-GB"/>
        </w:rPr>
        <w:t>Students are expected to show knowledge of key business concepts and skills of application to real business case studies, analysis and evaluation. Using a full exam paper enables students to show how their skills are developing and teachers to assess any additional support that may be needed in the classroom.</w:t>
      </w:r>
    </w:p>
    <w:p w:rsidR="009FBC15" w:rsidP="5818480D" w:rsidRDefault="097CD19C" w14:paraId="4E49AAF4" w14:textId="0EAB3CE4">
      <w:pPr>
        <w:rPr>
          <w:rFonts w:ascii="Calibri" w:hAnsi="Calibri" w:eastAsia="Calibri" w:cs="Calibri"/>
          <w:color w:val="000000" w:themeColor="text1"/>
        </w:rPr>
      </w:pPr>
      <w:r w:rsidRPr="5818480D">
        <w:rPr>
          <w:rFonts w:ascii="Calibri" w:hAnsi="Calibri" w:eastAsia="Calibri" w:cs="Calibri"/>
          <w:color w:val="000000" w:themeColor="text1"/>
          <w:lang w:val="en-GB"/>
        </w:rPr>
        <w:t>Marks will be awarded in line with the exam board (Edexcel) mark schemes. Grades will be given in line with the latest grade boundaries (2024).</w:t>
      </w:r>
      <w:r w:rsidRPr="5818480D" w:rsidR="1751CD30">
        <w:rPr>
          <w:rFonts w:ascii="Calibri" w:hAnsi="Calibri" w:eastAsia="Calibri" w:cs="Calibri"/>
          <w:color w:val="000000" w:themeColor="text1"/>
          <w:lang w:val="en-GB"/>
        </w:rPr>
        <w:t xml:space="preserve"> </w:t>
      </w:r>
      <w:r w:rsidRPr="5818480D">
        <w:rPr>
          <w:rFonts w:ascii="Calibri" w:hAnsi="Calibri" w:eastAsia="Calibri" w:cs="Calibri"/>
          <w:color w:val="000000" w:themeColor="text1"/>
          <w:lang w:val="en-GB"/>
        </w:rPr>
        <w:t>Before marking takes place there will be a departmental standardisation meeting to ensure consistency of marking across the department.</w:t>
      </w:r>
    </w:p>
    <w:p w:rsidR="009FBC15" w:rsidP="0348AB2D" w:rsidRDefault="4898F75A" w14:paraId="5AA15EF2" w14:textId="6DF769E5">
      <w:pPr>
        <w:rPr>
          <w:rFonts w:ascii="Calibri" w:hAnsi="Calibri" w:eastAsia="Calibri" w:cs="Calibri"/>
        </w:rPr>
      </w:pPr>
      <w:r w:rsidRPr="5818480D">
        <w:rPr>
          <w:rFonts w:ascii="Calibri" w:hAnsi="Calibri" w:eastAsia="Calibri" w:cs="Calibri"/>
        </w:rPr>
        <w:t xml:space="preserve">Past exam papers can be found at: </w:t>
      </w:r>
      <w:hyperlink w:anchor="filterQuery=Pearson-UK:Category%2FExam-materials" r:id="rId8">
        <w:r w:rsidRPr="5818480D">
          <w:rPr>
            <w:rStyle w:val="Hyperlink"/>
            <w:rFonts w:ascii="Calibri" w:hAnsi="Calibri" w:eastAsia="Calibri" w:cs="Calibri"/>
          </w:rPr>
          <w:t>https://qualifications.pearson.com/en/qualifications/edexcel-gcses/business-2017.coursematerials.html#filterQuery=Pearson-UK:Category%2FExam-materials</w:t>
        </w:r>
      </w:hyperlink>
    </w:p>
    <w:p w:rsidR="5818480D" w:rsidP="5818480D" w:rsidRDefault="5818480D" w14:paraId="2741D1A3" w14:textId="35CC89BF">
      <w:pPr>
        <w:rPr>
          <w:rFonts w:ascii="Calibri" w:hAnsi="Calibri" w:eastAsia="Calibri" w:cs="Calibri"/>
        </w:rPr>
      </w:pPr>
    </w:p>
    <w:p w:rsidR="2E8A83B2" w:rsidP="5818480D" w:rsidRDefault="2E8A83B2" w14:paraId="08BB3633" w14:textId="6F4377A0">
      <w:pPr>
        <w:rPr>
          <w:rFonts w:ascii="Calibri" w:hAnsi="Calibri" w:eastAsia="Calibri" w:cs="Calibri"/>
          <w:b/>
          <w:bCs/>
          <w:sz w:val="28"/>
          <w:szCs w:val="28"/>
        </w:rPr>
      </w:pPr>
      <w:r w:rsidRPr="5818480D">
        <w:rPr>
          <w:rFonts w:ascii="Calibri" w:hAnsi="Calibri" w:eastAsia="Calibri" w:cs="Calibri"/>
          <w:b/>
          <w:bCs/>
          <w:sz w:val="28"/>
          <w:szCs w:val="28"/>
        </w:rPr>
        <w:t>The paper:</w:t>
      </w:r>
    </w:p>
    <w:p w:rsidR="2E8A83B2" w:rsidP="5818480D" w:rsidRDefault="2E8A83B2" w14:paraId="5CD38F13" w14:textId="796A5B80">
      <w:pPr>
        <w:rPr>
          <w:rFonts w:ascii="Calibri" w:hAnsi="Calibri" w:eastAsia="Calibri" w:cs="Calibri"/>
        </w:rPr>
      </w:pPr>
      <w:r w:rsidRPr="5818480D">
        <w:rPr>
          <w:rFonts w:ascii="Calibri" w:hAnsi="Calibri" w:eastAsia="Calibri" w:cs="Calibri"/>
          <w:b/>
          <w:bCs/>
        </w:rPr>
        <w:t xml:space="preserve">Timing: </w:t>
      </w:r>
      <w:r w:rsidRPr="5818480D">
        <w:rPr>
          <w:rFonts w:ascii="Calibri" w:hAnsi="Calibri" w:eastAsia="Calibri" w:cs="Calibri"/>
        </w:rPr>
        <w:t>1 hour and 45 minutes</w:t>
      </w:r>
    </w:p>
    <w:p w:rsidR="2E8A83B2" w:rsidP="5818480D" w:rsidRDefault="2E8A83B2" w14:paraId="3A67F687" w14:textId="3A96D030">
      <w:pPr>
        <w:rPr>
          <w:rFonts w:ascii="Calibri" w:hAnsi="Calibri" w:eastAsia="Calibri" w:cs="Calibri"/>
        </w:rPr>
      </w:pPr>
      <w:r w:rsidRPr="5818480D">
        <w:rPr>
          <w:rFonts w:ascii="Calibri" w:hAnsi="Calibri" w:eastAsia="Calibri" w:cs="Calibri"/>
          <w:b/>
          <w:bCs/>
        </w:rPr>
        <w:t>Marks:</w:t>
      </w:r>
      <w:r w:rsidRPr="5818480D">
        <w:rPr>
          <w:rFonts w:ascii="Calibri" w:hAnsi="Calibri" w:eastAsia="Calibri" w:cs="Calibri"/>
        </w:rPr>
        <w:t xml:space="preserve"> 90 marks</w:t>
      </w:r>
    </w:p>
    <w:p w:rsidR="009FBC15" w:rsidP="0348AB2D" w:rsidRDefault="009FBC15" w14:paraId="4E3D0080" w14:textId="02A5909B">
      <w:pPr>
        <w:rPr>
          <w:rFonts w:ascii="Calibri" w:hAnsi="Calibri" w:eastAsia="Calibri" w:cs="Calibri"/>
        </w:rPr>
      </w:pPr>
      <w:r w:rsidRPr="5818480D">
        <w:rPr>
          <w:rFonts w:ascii="Calibri" w:hAnsi="Calibri" w:eastAsia="Calibri" w:cs="Calibri"/>
        </w:rPr>
        <w:t>The paper is split into three parts:</w:t>
      </w:r>
    </w:p>
    <w:p w:rsidR="009FBC15" w:rsidP="0348AB2D" w:rsidRDefault="009FBC15" w14:paraId="7C36D353" w14:textId="13B948AF">
      <w:pPr>
        <w:rPr>
          <w:rFonts w:ascii="Calibri" w:hAnsi="Calibri" w:eastAsia="Calibri" w:cs="Calibri"/>
        </w:rPr>
      </w:pPr>
      <w:r w:rsidRPr="7C6BFF5D" w:rsidR="009FBC15">
        <w:rPr>
          <w:rFonts w:ascii="Calibri" w:hAnsi="Calibri" w:eastAsia="Calibri" w:cs="Calibri"/>
          <w:i w:val="1"/>
          <w:iCs w:val="1"/>
        </w:rPr>
        <w:t xml:space="preserve">Section A </w:t>
      </w:r>
      <w:r w:rsidRPr="7C6BFF5D" w:rsidR="009FBC15">
        <w:rPr>
          <w:rFonts w:ascii="Calibri" w:hAnsi="Calibri" w:eastAsia="Calibri" w:cs="Calibri"/>
        </w:rPr>
        <w:t xml:space="preserve">– tests </w:t>
      </w:r>
      <w:r w:rsidRPr="7C6BFF5D" w:rsidR="456178B9">
        <w:rPr>
          <w:rFonts w:ascii="Calibri" w:hAnsi="Calibri" w:eastAsia="Calibri" w:cs="Calibri"/>
        </w:rPr>
        <w:t>students'</w:t>
      </w:r>
      <w:r w:rsidRPr="7C6BFF5D" w:rsidR="009FBC15">
        <w:rPr>
          <w:rFonts w:ascii="Calibri" w:hAnsi="Calibri" w:eastAsia="Calibri" w:cs="Calibri"/>
        </w:rPr>
        <w:t xml:space="preserve"> knowledge of different business concepts</w:t>
      </w:r>
    </w:p>
    <w:p w:rsidR="009FBC15" w:rsidP="5818480D" w:rsidRDefault="009FBC15" w14:paraId="0C003EF3" w14:textId="1CEF057D">
      <w:pPr>
        <w:rPr>
          <w:rFonts w:ascii="Calibri" w:hAnsi="Calibri" w:eastAsia="Calibri" w:cs="Calibri"/>
        </w:rPr>
      </w:pPr>
      <w:r w:rsidRPr="7C6BFF5D" w:rsidR="009FBC15">
        <w:rPr>
          <w:rFonts w:ascii="Calibri" w:hAnsi="Calibri" w:eastAsia="Calibri" w:cs="Calibri"/>
          <w:i w:val="1"/>
          <w:iCs w:val="1"/>
        </w:rPr>
        <w:t>Sections B and C</w:t>
      </w:r>
      <w:r w:rsidRPr="7C6BFF5D" w:rsidR="009FBC15">
        <w:rPr>
          <w:rFonts w:ascii="Calibri" w:hAnsi="Calibri" w:eastAsia="Calibri" w:cs="Calibri"/>
        </w:rPr>
        <w:t xml:space="preserve"> – tests </w:t>
      </w:r>
      <w:r w:rsidRPr="7C6BFF5D" w:rsidR="3992E86E">
        <w:rPr>
          <w:rFonts w:ascii="Calibri" w:hAnsi="Calibri" w:eastAsia="Calibri" w:cs="Calibri"/>
        </w:rPr>
        <w:t>students'</w:t>
      </w:r>
      <w:r w:rsidRPr="7C6BFF5D" w:rsidR="009FBC15">
        <w:rPr>
          <w:rFonts w:ascii="Calibri" w:hAnsi="Calibri" w:eastAsia="Calibri" w:cs="Calibri"/>
        </w:rPr>
        <w:t xml:space="preserve"> knowledge of business concepts and their ability to apply, </w:t>
      </w:r>
      <w:r w:rsidRPr="7C6BFF5D" w:rsidR="009FBC15">
        <w:rPr>
          <w:rFonts w:ascii="Calibri" w:hAnsi="Calibri" w:eastAsia="Calibri" w:cs="Calibri"/>
        </w:rPr>
        <w:t>analyse</w:t>
      </w:r>
      <w:r w:rsidRPr="7C6BFF5D" w:rsidR="009FBC15">
        <w:rPr>
          <w:rFonts w:ascii="Calibri" w:hAnsi="Calibri" w:eastAsia="Calibri" w:cs="Calibri"/>
        </w:rPr>
        <w:t xml:space="preserve"> and evaluate these concepts in the contexts of real businesses. </w:t>
      </w:r>
    </w:p>
    <w:p w:rsidR="45DA1F16" w:rsidP="0348AB2D" w:rsidRDefault="45DA1F16" w14:paraId="0A812AA1" w14:textId="7B858867">
      <w:pPr>
        <w:rPr>
          <w:rFonts w:ascii="Calibri" w:hAnsi="Calibri" w:eastAsia="Calibri" w:cs="Calibri"/>
          <w:b/>
          <w:bCs/>
        </w:rPr>
      </w:pPr>
      <w:r w:rsidRPr="09F8D576">
        <w:rPr>
          <w:rFonts w:ascii="Calibri" w:hAnsi="Calibri" w:eastAsia="Calibri" w:cs="Calibri"/>
          <w:b/>
          <w:bCs/>
        </w:rPr>
        <w:t>Topics areas being assessed</w:t>
      </w:r>
      <w:r w:rsidRPr="09F8D576" w:rsidR="7F4D31F6">
        <w:rPr>
          <w:rFonts w:ascii="Calibri" w:hAnsi="Calibri" w:eastAsia="Calibri" w:cs="Calibri"/>
          <w:b/>
          <w:bCs/>
        </w:rPr>
        <w:t xml:space="preserve"> (please also see page 2)</w:t>
      </w:r>
      <w:r w:rsidRPr="09F8D576">
        <w:rPr>
          <w:rFonts w:ascii="Calibri" w:hAnsi="Calibri" w:eastAsia="Calibri" w:cs="Calibri"/>
          <w:b/>
          <w:bCs/>
        </w:rPr>
        <w:t>:</w:t>
      </w:r>
    </w:p>
    <w:tbl>
      <w:tblPr>
        <w:tblStyle w:val="TableGrid"/>
        <w:tblW w:w="0" w:type="auto"/>
        <w:tblLayout w:type="fixed"/>
        <w:tblLook w:val="06A0" w:firstRow="1" w:lastRow="0" w:firstColumn="1" w:lastColumn="0" w:noHBand="1" w:noVBand="1"/>
      </w:tblPr>
      <w:tblGrid>
        <w:gridCol w:w="2385"/>
        <w:gridCol w:w="4815"/>
        <w:gridCol w:w="3600"/>
      </w:tblGrid>
      <w:tr w:rsidR="5818480D" w:rsidTr="09F8D576" w14:paraId="57074485" w14:textId="77777777">
        <w:trPr>
          <w:trHeight w:val="300"/>
        </w:trPr>
        <w:tc>
          <w:tcPr>
            <w:tcW w:w="2385" w:type="dxa"/>
          </w:tcPr>
          <w:p w:rsidR="6EA85734" w:rsidP="5818480D" w:rsidRDefault="6EA85734" w14:paraId="4CB98BB1" w14:textId="06E01A13">
            <w:pPr>
              <w:rPr>
                <w:rFonts w:ascii="Calibri" w:hAnsi="Calibri" w:eastAsia="Calibri" w:cs="Calibri"/>
                <w:b/>
                <w:bCs/>
              </w:rPr>
            </w:pPr>
            <w:r w:rsidRPr="5818480D">
              <w:rPr>
                <w:rFonts w:ascii="Calibri" w:hAnsi="Calibri" w:eastAsia="Calibri" w:cs="Calibri"/>
                <w:b/>
                <w:bCs/>
              </w:rPr>
              <w:t>Unit</w:t>
            </w:r>
          </w:p>
        </w:tc>
        <w:tc>
          <w:tcPr>
            <w:tcW w:w="4815" w:type="dxa"/>
          </w:tcPr>
          <w:p w:rsidR="6EA85734" w:rsidP="5818480D" w:rsidRDefault="6EA85734" w14:paraId="5DFD8649" w14:textId="21804B4E">
            <w:pPr>
              <w:rPr>
                <w:rFonts w:ascii="Calibri" w:hAnsi="Calibri" w:eastAsia="Calibri" w:cs="Calibri"/>
                <w:b/>
                <w:bCs/>
              </w:rPr>
            </w:pPr>
            <w:r w:rsidRPr="5818480D">
              <w:rPr>
                <w:rFonts w:ascii="Calibri" w:hAnsi="Calibri" w:eastAsia="Calibri" w:cs="Calibri"/>
                <w:b/>
                <w:bCs/>
              </w:rPr>
              <w:t>Content</w:t>
            </w:r>
          </w:p>
        </w:tc>
        <w:tc>
          <w:tcPr>
            <w:tcW w:w="3600" w:type="dxa"/>
          </w:tcPr>
          <w:p w:rsidR="79FB1B73" w:rsidP="5818480D" w:rsidRDefault="79FB1B73" w14:paraId="4F61A1C4" w14:textId="42ACC7C4">
            <w:pPr>
              <w:rPr>
                <w:rFonts w:ascii="Calibri" w:hAnsi="Calibri" w:eastAsia="Calibri" w:cs="Calibri"/>
                <w:b/>
                <w:bCs/>
              </w:rPr>
            </w:pPr>
            <w:r w:rsidRPr="5818480D">
              <w:rPr>
                <w:rFonts w:ascii="Calibri" w:hAnsi="Calibri" w:eastAsia="Calibri" w:cs="Calibri"/>
                <w:b/>
                <w:bCs/>
              </w:rPr>
              <w:t>Revised</w:t>
            </w:r>
            <w:r w:rsidRPr="5818480D" w:rsidR="6EA85734">
              <w:rPr>
                <w:rFonts w:ascii="Calibri" w:hAnsi="Calibri" w:eastAsia="Calibri" w:cs="Calibri"/>
                <w:b/>
                <w:bCs/>
              </w:rPr>
              <w:t>? (tick when done)</w:t>
            </w:r>
          </w:p>
        </w:tc>
      </w:tr>
      <w:tr w:rsidR="5818480D" w:rsidTr="09F8D576" w14:paraId="02911704" w14:textId="77777777">
        <w:trPr>
          <w:trHeight w:val="300"/>
        </w:trPr>
        <w:tc>
          <w:tcPr>
            <w:tcW w:w="2385" w:type="dxa"/>
          </w:tcPr>
          <w:p w:rsidR="6EA85734" w:rsidP="5818480D" w:rsidRDefault="6EA85734" w14:paraId="18ED91B8" w14:textId="799D6A51">
            <w:pPr>
              <w:rPr>
                <w:rFonts w:ascii="Calibri" w:hAnsi="Calibri" w:eastAsia="Calibri" w:cs="Calibri"/>
              </w:rPr>
            </w:pPr>
            <w:r w:rsidRPr="5818480D">
              <w:rPr>
                <w:rFonts w:ascii="Calibri" w:hAnsi="Calibri" w:eastAsia="Calibri" w:cs="Calibri"/>
              </w:rPr>
              <w:t>1.1 Enterprise and entrepreneurship</w:t>
            </w:r>
          </w:p>
          <w:p w:rsidR="5818480D" w:rsidP="5818480D" w:rsidRDefault="5818480D" w14:paraId="1716D1E8" w14:textId="0EFB43A8">
            <w:pPr>
              <w:rPr>
                <w:rFonts w:ascii="Calibri" w:hAnsi="Calibri" w:eastAsia="Calibri" w:cs="Calibri"/>
                <w:b/>
                <w:bCs/>
              </w:rPr>
            </w:pPr>
          </w:p>
        </w:tc>
        <w:tc>
          <w:tcPr>
            <w:tcW w:w="4815" w:type="dxa"/>
          </w:tcPr>
          <w:p w:rsidR="6EA85734" w:rsidP="5818480D" w:rsidRDefault="6EA85734" w14:paraId="55128595" w14:textId="50913183">
            <w:pPr>
              <w:pStyle w:val="ListParagraph"/>
              <w:numPr>
                <w:ilvl w:val="0"/>
                <w:numId w:val="5"/>
              </w:numPr>
              <w:rPr>
                <w:rFonts w:ascii="Calibri" w:hAnsi="Calibri" w:eastAsia="Calibri" w:cs="Calibri"/>
              </w:rPr>
            </w:pPr>
            <w:r w:rsidRPr="5818480D">
              <w:rPr>
                <w:rFonts w:ascii="Calibri" w:hAnsi="Calibri" w:eastAsia="Calibri" w:cs="Calibri"/>
              </w:rPr>
              <w:t>The dynamic nature of business</w:t>
            </w:r>
          </w:p>
          <w:p w:rsidR="6EA85734" w:rsidP="5818480D" w:rsidRDefault="6EA85734" w14:paraId="34C7D18D" w14:textId="5675E6C5">
            <w:pPr>
              <w:pStyle w:val="ListParagraph"/>
              <w:numPr>
                <w:ilvl w:val="0"/>
                <w:numId w:val="5"/>
              </w:numPr>
              <w:rPr>
                <w:rFonts w:ascii="Calibri" w:hAnsi="Calibri" w:eastAsia="Calibri" w:cs="Calibri"/>
              </w:rPr>
            </w:pPr>
            <w:r w:rsidRPr="5818480D">
              <w:rPr>
                <w:rFonts w:ascii="Calibri" w:hAnsi="Calibri" w:eastAsia="Calibri" w:cs="Calibri"/>
              </w:rPr>
              <w:t>Risk and reward</w:t>
            </w:r>
          </w:p>
          <w:p w:rsidR="6EA85734" w:rsidP="5818480D" w:rsidRDefault="58F23908" w14:paraId="0BA3CE5E" w14:textId="4E7EE96C">
            <w:pPr>
              <w:pStyle w:val="ListParagraph"/>
              <w:numPr>
                <w:ilvl w:val="0"/>
                <w:numId w:val="5"/>
              </w:numPr>
              <w:rPr>
                <w:rFonts w:ascii="Calibri" w:hAnsi="Calibri" w:eastAsia="Calibri" w:cs="Calibri"/>
              </w:rPr>
            </w:pPr>
            <w:r w:rsidRPr="09F8D576">
              <w:rPr>
                <w:rFonts w:ascii="Calibri" w:hAnsi="Calibri" w:eastAsia="Calibri" w:cs="Calibri"/>
              </w:rPr>
              <w:t>The role of business</w:t>
            </w:r>
          </w:p>
          <w:p w:rsidR="6EA85734" w:rsidP="09F8D576" w:rsidRDefault="6EA85734" w14:paraId="7138BE52" w14:textId="7008F7CE">
            <w:pPr>
              <w:pStyle w:val="ListParagraph"/>
              <w:rPr>
                <w:rFonts w:ascii="Calibri" w:hAnsi="Calibri" w:eastAsia="Calibri" w:cs="Calibri"/>
              </w:rPr>
            </w:pPr>
          </w:p>
        </w:tc>
        <w:tc>
          <w:tcPr>
            <w:tcW w:w="3600" w:type="dxa"/>
          </w:tcPr>
          <w:p w:rsidR="5818480D" w:rsidP="5818480D" w:rsidRDefault="5818480D" w14:paraId="6946F81E" w14:textId="06E08A2D">
            <w:pPr>
              <w:rPr>
                <w:rFonts w:ascii="Calibri" w:hAnsi="Calibri" w:eastAsia="Calibri" w:cs="Calibri"/>
                <w:b/>
                <w:bCs/>
              </w:rPr>
            </w:pPr>
          </w:p>
        </w:tc>
      </w:tr>
      <w:tr w:rsidR="5818480D" w:rsidTr="09F8D576" w14:paraId="5EFC0980" w14:textId="77777777">
        <w:trPr>
          <w:trHeight w:val="300"/>
        </w:trPr>
        <w:tc>
          <w:tcPr>
            <w:tcW w:w="2385" w:type="dxa"/>
          </w:tcPr>
          <w:p w:rsidR="6EA85734" w:rsidP="5818480D" w:rsidRDefault="6EA85734" w14:paraId="5648FC2E" w14:textId="13A66F6A">
            <w:pPr>
              <w:rPr>
                <w:rFonts w:ascii="Calibri" w:hAnsi="Calibri" w:eastAsia="Calibri" w:cs="Calibri"/>
              </w:rPr>
            </w:pPr>
            <w:r w:rsidRPr="5818480D">
              <w:rPr>
                <w:rFonts w:ascii="Calibri" w:hAnsi="Calibri" w:eastAsia="Calibri" w:cs="Calibri"/>
              </w:rPr>
              <w:t>1.2 Spotting a business opportunity</w:t>
            </w:r>
          </w:p>
          <w:p w:rsidR="5818480D" w:rsidP="5818480D" w:rsidRDefault="5818480D" w14:paraId="7D9F89CB" w14:textId="0F00A27E">
            <w:pPr>
              <w:rPr>
                <w:rFonts w:ascii="Calibri" w:hAnsi="Calibri" w:eastAsia="Calibri" w:cs="Calibri"/>
                <w:b/>
                <w:bCs/>
              </w:rPr>
            </w:pPr>
          </w:p>
        </w:tc>
        <w:tc>
          <w:tcPr>
            <w:tcW w:w="4815" w:type="dxa"/>
          </w:tcPr>
          <w:p w:rsidR="6EA85734" w:rsidP="5818480D" w:rsidRDefault="6EA85734" w14:paraId="4DE69633" w14:textId="31EB6B59">
            <w:pPr>
              <w:pStyle w:val="ListParagraph"/>
              <w:numPr>
                <w:ilvl w:val="0"/>
                <w:numId w:val="4"/>
              </w:numPr>
              <w:rPr>
                <w:rFonts w:ascii="Calibri" w:hAnsi="Calibri" w:eastAsia="Calibri" w:cs="Calibri"/>
              </w:rPr>
            </w:pPr>
            <w:r w:rsidRPr="5818480D">
              <w:rPr>
                <w:rFonts w:ascii="Calibri" w:hAnsi="Calibri" w:eastAsia="Calibri" w:cs="Calibri"/>
              </w:rPr>
              <w:t>Market research</w:t>
            </w:r>
          </w:p>
          <w:p w:rsidR="6EA85734" w:rsidP="5818480D" w:rsidRDefault="6EA85734" w14:paraId="71089C1B" w14:textId="748F706A">
            <w:pPr>
              <w:pStyle w:val="ListParagraph"/>
              <w:numPr>
                <w:ilvl w:val="0"/>
                <w:numId w:val="4"/>
              </w:numPr>
              <w:rPr>
                <w:rFonts w:ascii="Calibri" w:hAnsi="Calibri" w:eastAsia="Calibri" w:cs="Calibri"/>
              </w:rPr>
            </w:pPr>
            <w:r w:rsidRPr="5818480D">
              <w:rPr>
                <w:rFonts w:ascii="Calibri" w:hAnsi="Calibri" w:eastAsia="Calibri" w:cs="Calibri"/>
              </w:rPr>
              <w:t>Market segmentation</w:t>
            </w:r>
          </w:p>
          <w:p w:rsidR="6EA85734" w:rsidP="5818480D" w:rsidRDefault="6EA85734" w14:paraId="29C8F9C5" w14:textId="17D853A2">
            <w:pPr>
              <w:pStyle w:val="ListParagraph"/>
              <w:numPr>
                <w:ilvl w:val="0"/>
                <w:numId w:val="4"/>
              </w:numPr>
              <w:rPr>
                <w:rFonts w:ascii="Calibri" w:hAnsi="Calibri" w:eastAsia="Calibri" w:cs="Calibri"/>
              </w:rPr>
            </w:pPr>
            <w:r w:rsidRPr="5818480D">
              <w:rPr>
                <w:rFonts w:ascii="Calibri" w:hAnsi="Calibri" w:eastAsia="Calibri" w:cs="Calibri"/>
              </w:rPr>
              <w:t>Competitive environment</w:t>
            </w:r>
          </w:p>
          <w:p w:rsidR="6EA85734" w:rsidP="5818480D" w:rsidRDefault="58F23908" w14:paraId="3B26595F" w14:textId="7405AD53">
            <w:pPr>
              <w:pStyle w:val="ListParagraph"/>
              <w:numPr>
                <w:ilvl w:val="0"/>
                <w:numId w:val="4"/>
              </w:numPr>
              <w:rPr>
                <w:rFonts w:ascii="Calibri" w:hAnsi="Calibri" w:eastAsia="Calibri" w:cs="Calibri"/>
              </w:rPr>
            </w:pPr>
            <w:r w:rsidRPr="09F8D576">
              <w:rPr>
                <w:rFonts w:ascii="Calibri" w:hAnsi="Calibri" w:eastAsia="Calibri" w:cs="Calibri"/>
              </w:rPr>
              <w:t>Customer needs</w:t>
            </w:r>
          </w:p>
          <w:p w:rsidR="6EA85734" w:rsidP="09F8D576" w:rsidRDefault="6EA85734" w14:paraId="033F6430" w14:textId="66A47F8C">
            <w:pPr>
              <w:pStyle w:val="ListParagraph"/>
              <w:rPr>
                <w:rFonts w:ascii="Calibri" w:hAnsi="Calibri" w:eastAsia="Calibri" w:cs="Calibri"/>
              </w:rPr>
            </w:pPr>
          </w:p>
        </w:tc>
        <w:tc>
          <w:tcPr>
            <w:tcW w:w="3600" w:type="dxa"/>
          </w:tcPr>
          <w:p w:rsidR="5818480D" w:rsidP="5818480D" w:rsidRDefault="5818480D" w14:paraId="66D14F31" w14:textId="06E08A2D">
            <w:pPr>
              <w:rPr>
                <w:rFonts w:ascii="Calibri" w:hAnsi="Calibri" w:eastAsia="Calibri" w:cs="Calibri"/>
              </w:rPr>
            </w:pPr>
          </w:p>
        </w:tc>
      </w:tr>
      <w:tr w:rsidR="5818480D" w:rsidTr="09F8D576" w14:paraId="660009BD" w14:textId="77777777">
        <w:trPr>
          <w:trHeight w:val="300"/>
        </w:trPr>
        <w:tc>
          <w:tcPr>
            <w:tcW w:w="2385" w:type="dxa"/>
          </w:tcPr>
          <w:p w:rsidR="6EA85734" w:rsidP="5818480D" w:rsidRDefault="6EA85734" w14:paraId="3A133EDE" w14:textId="2D9B2425">
            <w:pPr>
              <w:rPr>
                <w:rFonts w:ascii="Calibri" w:hAnsi="Calibri" w:eastAsia="Calibri" w:cs="Calibri"/>
              </w:rPr>
            </w:pPr>
            <w:r w:rsidRPr="5818480D">
              <w:rPr>
                <w:rFonts w:ascii="Calibri" w:hAnsi="Calibri" w:eastAsia="Calibri" w:cs="Calibri"/>
              </w:rPr>
              <w:t>1.3 Putting a business idea into practice</w:t>
            </w:r>
          </w:p>
          <w:p w:rsidR="5818480D" w:rsidP="5818480D" w:rsidRDefault="5818480D" w14:paraId="5A796E7F" w14:textId="05B55D1A">
            <w:pPr>
              <w:rPr>
                <w:rFonts w:ascii="Calibri" w:hAnsi="Calibri" w:eastAsia="Calibri" w:cs="Calibri"/>
              </w:rPr>
            </w:pPr>
          </w:p>
        </w:tc>
        <w:tc>
          <w:tcPr>
            <w:tcW w:w="4815" w:type="dxa"/>
          </w:tcPr>
          <w:p w:rsidR="6EA85734" w:rsidP="5818480D" w:rsidRDefault="6EA85734" w14:paraId="7CFC0411" w14:textId="3C36CB4B">
            <w:pPr>
              <w:pStyle w:val="ListParagraph"/>
              <w:numPr>
                <w:ilvl w:val="0"/>
                <w:numId w:val="3"/>
              </w:numPr>
              <w:rPr>
                <w:rFonts w:ascii="Calibri" w:hAnsi="Calibri" w:eastAsia="Calibri" w:cs="Calibri"/>
              </w:rPr>
            </w:pPr>
            <w:r w:rsidRPr="5818480D">
              <w:rPr>
                <w:rFonts w:ascii="Calibri" w:hAnsi="Calibri" w:eastAsia="Calibri" w:cs="Calibri"/>
              </w:rPr>
              <w:t>Aims &amp; objectives</w:t>
            </w:r>
          </w:p>
          <w:p w:rsidR="6EA85734" w:rsidP="5818480D" w:rsidRDefault="6EA85734" w14:paraId="556A3151" w14:textId="49BF4812">
            <w:pPr>
              <w:pStyle w:val="ListParagraph"/>
              <w:numPr>
                <w:ilvl w:val="0"/>
                <w:numId w:val="3"/>
              </w:numPr>
              <w:rPr>
                <w:rFonts w:ascii="Calibri" w:hAnsi="Calibri" w:eastAsia="Calibri" w:cs="Calibri"/>
              </w:rPr>
            </w:pPr>
            <w:r w:rsidRPr="5818480D">
              <w:rPr>
                <w:rFonts w:ascii="Calibri" w:hAnsi="Calibri" w:eastAsia="Calibri" w:cs="Calibri"/>
              </w:rPr>
              <w:t>Revenues, costs and profit</w:t>
            </w:r>
          </w:p>
          <w:p w:rsidR="6EA85734" w:rsidP="5818480D" w:rsidRDefault="6EA85734" w14:paraId="160406A2" w14:textId="2EEC2113">
            <w:pPr>
              <w:pStyle w:val="ListParagraph"/>
              <w:numPr>
                <w:ilvl w:val="0"/>
                <w:numId w:val="3"/>
              </w:numPr>
              <w:rPr>
                <w:rFonts w:ascii="Calibri" w:hAnsi="Calibri" w:eastAsia="Calibri" w:cs="Calibri"/>
              </w:rPr>
            </w:pPr>
            <w:r w:rsidRPr="5818480D">
              <w:rPr>
                <w:rFonts w:ascii="Calibri" w:hAnsi="Calibri" w:eastAsia="Calibri" w:cs="Calibri"/>
              </w:rPr>
              <w:t>Cash and cash flow</w:t>
            </w:r>
          </w:p>
          <w:p w:rsidR="6EA85734" w:rsidP="5818480D" w:rsidRDefault="58F23908" w14:paraId="5D735053" w14:textId="59DFE177">
            <w:pPr>
              <w:pStyle w:val="ListParagraph"/>
              <w:numPr>
                <w:ilvl w:val="0"/>
                <w:numId w:val="3"/>
              </w:numPr>
              <w:rPr>
                <w:rFonts w:ascii="Calibri" w:hAnsi="Calibri" w:eastAsia="Calibri" w:cs="Calibri"/>
              </w:rPr>
            </w:pPr>
            <w:r w:rsidRPr="09F8D576">
              <w:rPr>
                <w:rFonts w:ascii="Calibri" w:hAnsi="Calibri" w:eastAsia="Calibri" w:cs="Calibri"/>
              </w:rPr>
              <w:t>Sources of finance</w:t>
            </w:r>
          </w:p>
          <w:p w:rsidR="6EA85734" w:rsidP="09F8D576" w:rsidRDefault="6EA85734" w14:paraId="71045B9B" w14:textId="3F156F43">
            <w:pPr>
              <w:pStyle w:val="ListParagraph"/>
              <w:rPr>
                <w:rFonts w:ascii="Calibri" w:hAnsi="Calibri" w:eastAsia="Calibri" w:cs="Calibri"/>
              </w:rPr>
            </w:pPr>
          </w:p>
        </w:tc>
        <w:tc>
          <w:tcPr>
            <w:tcW w:w="3600" w:type="dxa"/>
          </w:tcPr>
          <w:p w:rsidR="5818480D" w:rsidP="5818480D" w:rsidRDefault="5818480D" w14:paraId="692F8984" w14:textId="06E08A2D">
            <w:pPr>
              <w:rPr>
                <w:rFonts w:ascii="Calibri" w:hAnsi="Calibri" w:eastAsia="Calibri" w:cs="Calibri"/>
              </w:rPr>
            </w:pPr>
          </w:p>
        </w:tc>
      </w:tr>
      <w:tr w:rsidR="5818480D" w:rsidTr="09F8D576" w14:paraId="7D11398B" w14:textId="77777777">
        <w:trPr>
          <w:trHeight w:val="300"/>
        </w:trPr>
        <w:tc>
          <w:tcPr>
            <w:tcW w:w="2385" w:type="dxa"/>
          </w:tcPr>
          <w:p w:rsidR="6EA85734" w:rsidP="5818480D" w:rsidRDefault="6EA85734" w14:paraId="40CFD4CA" w14:textId="43E336C3">
            <w:pPr>
              <w:rPr>
                <w:rFonts w:ascii="Calibri" w:hAnsi="Calibri" w:eastAsia="Calibri" w:cs="Calibri"/>
              </w:rPr>
            </w:pPr>
            <w:r w:rsidRPr="5818480D">
              <w:rPr>
                <w:rFonts w:ascii="Calibri" w:hAnsi="Calibri" w:eastAsia="Calibri" w:cs="Calibri"/>
              </w:rPr>
              <w:t>1.4 Making the business effective</w:t>
            </w:r>
          </w:p>
          <w:p w:rsidR="5818480D" w:rsidP="5818480D" w:rsidRDefault="5818480D" w14:paraId="29686663" w14:textId="0A5BBAFB">
            <w:pPr>
              <w:rPr>
                <w:rFonts w:ascii="Calibri" w:hAnsi="Calibri" w:eastAsia="Calibri" w:cs="Calibri"/>
                <w:b/>
                <w:bCs/>
              </w:rPr>
            </w:pPr>
          </w:p>
        </w:tc>
        <w:tc>
          <w:tcPr>
            <w:tcW w:w="4815" w:type="dxa"/>
          </w:tcPr>
          <w:p w:rsidR="6EA85734" w:rsidP="5818480D" w:rsidRDefault="6EA85734" w14:paraId="1B57B7DF" w14:textId="0E6B16FC">
            <w:pPr>
              <w:pStyle w:val="ListParagraph"/>
              <w:numPr>
                <w:ilvl w:val="0"/>
                <w:numId w:val="2"/>
              </w:numPr>
              <w:rPr>
                <w:rFonts w:ascii="Calibri" w:hAnsi="Calibri" w:eastAsia="Calibri" w:cs="Calibri"/>
              </w:rPr>
            </w:pPr>
            <w:r w:rsidRPr="5818480D">
              <w:rPr>
                <w:rFonts w:ascii="Calibri" w:hAnsi="Calibri" w:eastAsia="Calibri" w:cs="Calibri"/>
              </w:rPr>
              <w:t>The options for start-ups and small businesses (forms of ownership)</w:t>
            </w:r>
          </w:p>
          <w:p w:rsidR="6EA85734" w:rsidP="5818480D" w:rsidRDefault="6EA85734" w14:paraId="04954B76" w14:textId="0CDA25E5">
            <w:pPr>
              <w:pStyle w:val="ListParagraph"/>
              <w:numPr>
                <w:ilvl w:val="0"/>
                <w:numId w:val="2"/>
              </w:numPr>
              <w:rPr>
                <w:rFonts w:ascii="Calibri" w:hAnsi="Calibri" w:eastAsia="Calibri" w:cs="Calibri"/>
              </w:rPr>
            </w:pPr>
            <w:r w:rsidRPr="5818480D">
              <w:rPr>
                <w:rFonts w:ascii="Calibri" w:hAnsi="Calibri" w:eastAsia="Calibri" w:cs="Calibri"/>
              </w:rPr>
              <w:t>Business location</w:t>
            </w:r>
          </w:p>
          <w:p w:rsidR="6EA85734" w:rsidP="5818480D" w:rsidRDefault="6EA85734" w14:paraId="3400FA6E" w14:textId="2E0FCBB5">
            <w:pPr>
              <w:pStyle w:val="ListParagraph"/>
              <w:numPr>
                <w:ilvl w:val="0"/>
                <w:numId w:val="2"/>
              </w:numPr>
              <w:rPr>
                <w:rFonts w:ascii="Calibri" w:hAnsi="Calibri" w:eastAsia="Calibri" w:cs="Calibri"/>
              </w:rPr>
            </w:pPr>
            <w:r w:rsidRPr="5818480D">
              <w:rPr>
                <w:rFonts w:ascii="Calibri" w:hAnsi="Calibri" w:eastAsia="Calibri" w:cs="Calibri"/>
              </w:rPr>
              <w:t>The marketing mix</w:t>
            </w:r>
          </w:p>
          <w:p w:rsidR="6EA85734" w:rsidP="5818480D" w:rsidRDefault="58F23908" w14:paraId="4E8809D3" w14:textId="765CFE9C">
            <w:pPr>
              <w:pStyle w:val="ListParagraph"/>
              <w:numPr>
                <w:ilvl w:val="0"/>
                <w:numId w:val="2"/>
              </w:numPr>
              <w:rPr>
                <w:rFonts w:ascii="Calibri" w:hAnsi="Calibri" w:eastAsia="Calibri" w:cs="Calibri"/>
              </w:rPr>
            </w:pPr>
            <w:r w:rsidRPr="09F8D576">
              <w:rPr>
                <w:rFonts w:ascii="Calibri" w:hAnsi="Calibri" w:eastAsia="Calibri" w:cs="Calibri"/>
              </w:rPr>
              <w:t>Business plans</w:t>
            </w:r>
          </w:p>
          <w:p w:rsidR="6EA85734" w:rsidP="09F8D576" w:rsidRDefault="6EA85734" w14:paraId="6A35C155" w14:textId="76D13229">
            <w:pPr>
              <w:pStyle w:val="ListParagraph"/>
              <w:rPr>
                <w:rFonts w:ascii="Calibri" w:hAnsi="Calibri" w:eastAsia="Calibri" w:cs="Calibri"/>
              </w:rPr>
            </w:pPr>
          </w:p>
        </w:tc>
        <w:tc>
          <w:tcPr>
            <w:tcW w:w="3600" w:type="dxa"/>
          </w:tcPr>
          <w:p w:rsidR="5818480D" w:rsidP="5818480D" w:rsidRDefault="5818480D" w14:paraId="267C08CA" w14:textId="06E08A2D">
            <w:pPr>
              <w:rPr>
                <w:rFonts w:ascii="Calibri" w:hAnsi="Calibri" w:eastAsia="Calibri" w:cs="Calibri"/>
              </w:rPr>
            </w:pPr>
          </w:p>
        </w:tc>
      </w:tr>
      <w:tr w:rsidR="5818480D" w:rsidTr="09F8D576" w14:paraId="69E71FE6" w14:textId="77777777">
        <w:trPr>
          <w:trHeight w:val="300"/>
        </w:trPr>
        <w:tc>
          <w:tcPr>
            <w:tcW w:w="2385" w:type="dxa"/>
          </w:tcPr>
          <w:p w:rsidR="6EA85734" w:rsidP="5818480D" w:rsidRDefault="6EA85734" w14:paraId="28134093" w14:textId="68F38E6A">
            <w:pPr>
              <w:rPr>
                <w:rFonts w:ascii="Calibri" w:hAnsi="Calibri" w:eastAsia="Calibri" w:cs="Calibri"/>
              </w:rPr>
            </w:pPr>
            <w:r w:rsidRPr="5818480D">
              <w:rPr>
                <w:rFonts w:ascii="Calibri" w:hAnsi="Calibri" w:eastAsia="Calibri" w:cs="Calibri"/>
              </w:rPr>
              <w:t>1.5 Understanding external influences</w:t>
            </w:r>
          </w:p>
          <w:p w:rsidR="5818480D" w:rsidP="5818480D" w:rsidRDefault="5818480D" w14:paraId="097BA28B" w14:textId="75FFE688">
            <w:pPr>
              <w:rPr>
                <w:rFonts w:ascii="Calibri" w:hAnsi="Calibri" w:eastAsia="Calibri" w:cs="Calibri"/>
              </w:rPr>
            </w:pPr>
          </w:p>
        </w:tc>
        <w:tc>
          <w:tcPr>
            <w:tcW w:w="4815" w:type="dxa"/>
          </w:tcPr>
          <w:p w:rsidR="6EA85734" w:rsidP="5818480D" w:rsidRDefault="6EA85734" w14:paraId="0752CC8D" w14:textId="5CB7D6D1">
            <w:pPr>
              <w:pStyle w:val="ListParagraph"/>
              <w:numPr>
                <w:ilvl w:val="0"/>
                <w:numId w:val="1"/>
              </w:numPr>
              <w:rPr>
                <w:rFonts w:ascii="Calibri" w:hAnsi="Calibri" w:eastAsia="Calibri" w:cs="Calibri"/>
              </w:rPr>
            </w:pPr>
            <w:r w:rsidRPr="5818480D">
              <w:rPr>
                <w:rFonts w:ascii="Calibri" w:hAnsi="Calibri" w:eastAsia="Calibri" w:cs="Calibri"/>
              </w:rPr>
              <w:t>Business stakeholders</w:t>
            </w:r>
          </w:p>
          <w:p w:rsidR="6EA85734" w:rsidP="5818480D" w:rsidRDefault="6EA85734" w14:paraId="7475AFB3" w14:textId="65D3EA5E">
            <w:pPr>
              <w:pStyle w:val="ListParagraph"/>
              <w:numPr>
                <w:ilvl w:val="0"/>
                <w:numId w:val="1"/>
              </w:numPr>
              <w:rPr>
                <w:rFonts w:ascii="Calibri" w:hAnsi="Calibri" w:eastAsia="Calibri" w:cs="Calibri"/>
              </w:rPr>
            </w:pPr>
            <w:r w:rsidRPr="5818480D">
              <w:rPr>
                <w:rFonts w:ascii="Calibri" w:hAnsi="Calibri" w:eastAsia="Calibri" w:cs="Calibri"/>
              </w:rPr>
              <w:t>Technology and business</w:t>
            </w:r>
          </w:p>
          <w:p w:rsidR="6EA85734" w:rsidP="5818480D" w:rsidRDefault="6EA85734" w14:paraId="0DC6D237" w14:textId="15DCB1A2">
            <w:pPr>
              <w:pStyle w:val="ListParagraph"/>
              <w:numPr>
                <w:ilvl w:val="0"/>
                <w:numId w:val="1"/>
              </w:numPr>
              <w:rPr>
                <w:rFonts w:ascii="Calibri" w:hAnsi="Calibri" w:eastAsia="Calibri" w:cs="Calibri"/>
              </w:rPr>
            </w:pPr>
            <w:r w:rsidRPr="5818480D">
              <w:rPr>
                <w:rFonts w:ascii="Calibri" w:hAnsi="Calibri" w:eastAsia="Calibri" w:cs="Calibri"/>
              </w:rPr>
              <w:t>Legislation and business</w:t>
            </w:r>
          </w:p>
          <w:p w:rsidR="6EA85734" w:rsidP="5818480D" w:rsidRDefault="58F23908" w14:paraId="34FB8812" w14:textId="2BA2E2C8">
            <w:pPr>
              <w:pStyle w:val="ListParagraph"/>
              <w:numPr>
                <w:ilvl w:val="0"/>
                <w:numId w:val="1"/>
              </w:numPr>
              <w:rPr>
                <w:rFonts w:ascii="Calibri" w:hAnsi="Calibri" w:eastAsia="Calibri" w:cs="Calibri"/>
              </w:rPr>
            </w:pPr>
            <w:r w:rsidRPr="09F8D576">
              <w:rPr>
                <w:rFonts w:ascii="Calibri" w:hAnsi="Calibri" w:eastAsia="Calibri" w:cs="Calibri"/>
              </w:rPr>
              <w:t>The economy and business</w:t>
            </w:r>
          </w:p>
          <w:p w:rsidR="6EA85734" w:rsidP="09F8D576" w:rsidRDefault="6EA85734" w14:paraId="6B617A88" w14:textId="7CB0DEF5">
            <w:pPr>
              <w:pStyle w:val="ListParagraph"/>
              <w:rPr>
                <w:rFonts w:ascii="Calibri" w:hAnsi="Calibri" w:eastAsia="Calibri" w:cs="Calibri"/>
              </w:rPr>
            </w:pPr>
          </w:p>
        </w:tc>
        <w:tc>
          <w:tcPr>
            <w:tcW w:w="3600" w:type="dxa"/>
          </w:tcPr>
          <w:p w:rsidR="5818480D" w:rsidP="5818480D" w:rsidRDefault="5818480D" w14:paraId="58CC6975" w14:textId="06E08A2D">
            <w:pPr>
              <w:rPr>
                <w:rFonts w:ascii="Calibri" w:hAnsi="Calibri" w:eastAsia="Calibri" w:cs="Calibri"/>
              </w:rPr>
            </w:pPr>
          </w:p>
        </w:tc>
      </w:tr>
    </w:tbl>
    <w:p w:rsidR="45DA1F16" w:rsidP="5818480D" w:rsidRDefault="45DA1F16" w14:paraId="33948503" w14:textId="0707A441">
      <w:pPr>
        <w:rPr>
          <w:rFonts w:ascii="Calibri" w:hAnsi="Calibri" w:eastAsia="Calibri" w:cs="Calibri"/>
          <w:b/>
          <w:bCs/>
        </w:rPr>
      </w:pPr>
    </w:p>
    <w:p w:rsidR="45DA1F16" w:rsidP="5818480D" w:rsidRDefault="45DA1F16" w14:paraId="1321F1DD" w14:textId="6A5628CB">
      <w:pPr>
        <w:rPr>
          <w:rFonts w:ascii="Calibri" w:hAnsi="Calibri" w:eastAsia="Calibri" w:cs="Calibri"/>
          <w:b w:val="1"/>
          <w:bCs w:val="1"/>
        </w:rPr>
      </w:pPr>
      <w:r>
        <w:rPr>
          <w:noProof/>
        </w:rPr>
        <w:drawing>
          <wp:anchor distT="0" distB="0" distL="114300" distR="114300" simplePos="0" relativeHeight="251658240" behindDoc="0" locked="0" layoutInCell="1" allowOverlap="1" wp14:anchorId="02FC51C1" wp14:editId="07E2687A">
            <wp:simplePos x="0" y="0"/>
            <wp:positionH relativeFrom="column">
              <wp:align>left</wp:align>
            </wp:positionH>
            <wp:positionV relativeFrom="paragraph">
              <wp:posOffset>0</wp:posOffset>
            </wp:positionV>
            <wp:extent cx="1219495" cy="1686419"/>
            <wp:effectExtent l="0" t="0" r="0" b="0"/>
            <wp:wrapSquare wrapText="bothSides"/>
            <wp:docPr id="169940672" name="Picture 16994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19495" cy="1686419"/>
                    </a:xfrm>
                    <a:prstGeom prst="rect">
                      <a:avLst/>
                    </a:prstGeom>
                  </pic:spPr>
                </pic:pic>
              </a:graphicData>
            </a:graphic>
            <wp14:sizeRelH relativeFrom="page">
              <wp14:pctWidth>0</wp14:pctWidth>
            </wp14:sizeRelH>
            <wp14:sizeRelV relativeFrom="page">
              <wp14:pctHeight>0</wp14:pctHeight>
            </wp14:sizeRelV>
          </wp:anchor>
        </w:drawing>
      </w:r>
      <w:r w:rsidRPr="5818480D" w:rsidR="45DA1F16">
        <w:rPr>
          <w:rFonts w:ascii="Calibri" w:hAnsi="Calibri" w:eastAsia="Calibri" w:cs="Calibri"/>
          <w:b w:val="1"/>
          <w:bCs w:val="1"/>
        </w:rPr>
        <w:t xml:space="preserve">Revision guides can be </w:t>
      </w:r>
      <w:r w:rsidRPr="5818480D" w:rsidR="45DA1F16">
        <w:rPr>
          <w:rFonts w:ascii="Calibri" w:hAnsi="Calibri" w:eastAsia="Calibri" w:cs="Calibri"/>
          <w:b w:val="1"/>
          <w:bCs w:val="1"/>
        </w:rPr>
        <w:t>purchased</w:t>
      </w:r>
      <w:r w:rsidRPr="5818480D" w:rsidR="45DA1F16">
        <w:rPr>
          <w:rFonts w:ascii="Calibri" w:hAnsi="Calibri" w:eastAsia="Calibri" w:cs="Calibri"/>
          <w:b w:val="1"/>
          <w:bCs w:val="1"/>
        </w:rPr>
        <w:t xml:space="preserve"> from school through our payment platform</w:t>
      </w:r>
      <w:r w:rsidRPr="5818480D" w:rsidR="41EED38C">
        <w:rPr>
          <w:rFonts w:ascii="Calibri" w:hAnsi="Calibri" w:eastAsia="Calibri" w:cs="Calibri"/>
          <w:b w:val="1"/>
          <w:bCs w:val="1"/>
        </w:rPr>
        <w:t xml:space="preserve"> (the most </w:t>
      </w:r>
      <w:r w:rsidRPr="5818480D" w:rsidR="41EED38C">
        <w:rPr>
          <w:rFonts w:ascii="Calibri" w:hAnsi="Calibri" w:eastAsia="Calibri" w:cs="Calibri"/>
          <w:b w:val="1"/>
          <w:bCs w:val="1"/>
        </w:rPr>
        <w:t xml:space="preserve">cost effective</w:t>
      </w:r>
      <w:r w:rsidRPr="5818480D" w:rsidR="41EED38C">
        <w:rPr>
          <w:rFonts w:ascii="Calibri" w:hAnsi="Calibri" w:eastAsia="Calibri" w:cs="Calibri"/>
          <w:b w:val="1"/>
          <w:bCs w:val="1"/>
        </w:rPr>
        <w:t xml:space="preserve"> way) or from online retailers</w:t>
      </w:r>
      <w:r w:rsidRPr="5818480D" w:rsidR="45DA1F16">
        <w:rPr>
          <w:rFonts w:ascii="Calibri" w:hAnsi="Calibri" w:eastAsia="Calibri" w:cs="Calibri"/>
          <w:b w:val="1"/>
          <w:bCs w:val="1"/>
        </w:rPr>
        <w:t>.</w:t>
      </w:r>
      <w:r w:rsidRPr="5818480D" w:rsidR="225BD973">
        <w:rPr>
          <w:rFonts w:ascii="Calibri" w:hAnsi="Calibri" w:eastAsia="Calibri" w:cs="Calibri"/>
          <w:b w:val="1"/>
          <w:bCs w:val="1"/>
        </w:rPr>
        <w:t xml:space="preserve"> We recommend </w:t>
      </w:r>
      <w:r w:rsidRPr="5818480D" w:rsidR="225BD973">
        <w:rPr>
          <w:rFonts w:ascii="Calibri" w:hAnsi="Calibri" w:eastAsia="Calibri" w:cs="Calibri"/>
          <w:b w:val="1"/>
          <w:bCs w:val="1"/>
        </w:rPr>
        <w:t xml:space="preserve">purchasing</w:t>
      </w:r>
      <w:r w:rsidRPr="5818480D" w:rsidR="225BD973">
        <w:rPr>
          <w:rFonts w:ascii="Calibri" w:hAnsi="Calibri" w:eastAsia="Calibri" w:cs="Calibri"/>
          <w:b w:val="1"/>
          <w:bCs w:val="1"/>
        </w:rPr>
        <w:t xml:space="preserve"> both the </w:t>
      </w:r>
      <w:r w:rsidRPr="09F8D576" w:rsidR="225BD973">
        <w:rPr>
          <w:rFonts w:ascii="Calibri" w:hAnsi="Calibri" w:eastAsia="Calibri" w:cs="Calibri"/>
          <w:b w:val="1"/>
          <w:bCs w:val="1"/>
        </w:rPr>
        <w:t xml:space="preserve">revision guide and the accompanying </w:t>
      </w:r>
      <w:r w:rsidRPr="09F8D576" w:rsidR="73D5B2FA">
        <w:rPr>
          <w:rFonts w:ascii="Calibri" w:hAnsi="Calibri" w:eastAsia="Calibri" w:cs="Calibri"/>
          <w:b w:val="1"/>
          <w:bCs w:val="1"/>
        </w:rPr>
        <w:t>workbook</w:t>
      </w:r>
      <w:r w:rsidRPr="09F8D576" w:rsidR="225BD973">
        <w:rPr>
          <w:rFonts w:ascii="Calibri" w:hAnsi="Calibri" w:eastAsia="Calibri" w:cs="Calibri"/>
          <w:b w:val="1"/>
          <w:bCs w:val="1"/>
        </w:rPr>
        <w:t xml:space="preserve"> as this enables students to practice their knowledge retrieval and their ability to answer exam style questions effectively.</w:t>
      </w:r>
    </w:p>
    <w:p w:rsidR="09F8D576" w:rsidP="09F8D576" w:rsidRDefault="09F8D576" w14:paraId="13B6B00B" w14:textId="2BD350F2">
      <w:pPr>
        <w:rPr>
          <w:rFonts w:ascii="Calibri" w:hAnsi="Calibri" w:eastAsia="Calibri" w:cs="Calibri"/>
        </w:rPr>
      </w:pPr>
    </w:p>
    <w:p w:rsidR="45DA1F16" w:rsidP="5818480D" w:rsidRDefault="45DA1F16" w14:paraId="0B88641B" w14:textId="736D40BB">
      <w:pPr>
        <w:rPr>
          <w:rFonts w:ascii="Calibri" w:hAnsi="Calibri" w:eastAsia="Calibri" w:cs="Calibri"/>
        </w:rPr>
      </w:pPr>
      <w:r w:rsidRPr="5818480D">
        <w:rPr>
          <w:rFonts w:ascii="Calibri" w:hAnsi="Calibri" w:eastAsia="Calibri" w:cs="Calibri"/>
        </w:rPr>
        <w:t>O</w:t>
      </w:r>
      <w:r w:rsidRPr="5818480D" w:rsidR="300C65AB">
        <w:rPr>
          <w:rFonts w:ascii="Calibri" w:hAnsi="Calibri" w:eastAsia="Calibri" w:cs="Calibri"/>
        </w:rPr>
        <w:t>ther o</w:t>
      </w:r>
      <w:r w:rsidRPr="5818480D">
        <w:rPr>
          <w:rFonts w:ascii="Calibri" w:hAnsi="Calibri" w:eastAsia="Calibri" w:cs="Calibri"/>
        </w:rPr>
        <w:t>nline revision resources include:</w:t>
      </w:r>
    </w:p>
    <w:p w:rsidR="45DA1F16" w:rsidP="0348AB2D" w:rsidRDefault="45DA1F16" w14:paraId="46F27DB1" w14:textId="0B076D2B">
      <w:pPr>
        <w:rPr>
          <w:rFonts w:ascii="Calibri" w:hAnsi="Calibri" w:eastAsia="Calibri" w:cs="Calibri"/>
          <w:b/>
          <w:bCs/>
        </w:rPr>
      </w:pPr>
      <w:r w:rsidRPr="5818480D">
        <w:rPr>
          <w:rFonts w:ascii="Calibri" w:hAnsi="Calibri" w:eastAsia="Calibri" w:cs="Calibri"/>
          <w:b/>
          <w:bCs/>
        </w:rPr>
        <w:t xml:space="preserve">BBC Bitesize: </w:t>
      </w:r>
      <w:hyperlink r:id="rId10">
        <w:r w:rsidRPr="5818480D" w:rsidR="7CB967CC">
          <w:rPr>
            <w:rStyle w:val="Hyperlink"/>
            <w:rFonts w:ascii="Calibri" w:hAnsi="Calibri" w:eastAsia="Calibri" w:cs="Calibri"/>
            <w:b/>
            <w:bCs/>
          </w:rPr>
          <w:t>https://www.bbc.co.uk/bitesize/examspecs/z98snbk</w:t>
        </w:r>
      </w:hyperlink>
    </w:p>
    <w:p w:rsidR="7CB967CC" w:rsidP="0348AB2D" w:rsidRDefault="7CB967CC" w14:paraId="21A06839" w14:textId="77002A22">
      <w:pPr>
        <w:rPr>
          <w:rFonts w:ascii="Calibri" w:hAnsi="Calibri" w:eastAsia="Calibri" w:cs="Calibri"/>
          <w:b/>
          <w:bCs/>
        </w:rPr>
      </w:pPr>
      <w:r w:rsidRPr="5818480D">
        <w:rPr>
          <w:rFonts w:ascii="Calibri" w:hAnsi="Calibri" w:eastAsia="Calibri" w:cs="Calibri"/>
          <w:b/>
          <w:bCs/>
        </w:rPr>
        <w:t xml:space="preserve">Two </w:t>
      </w:r>
      <w:r w:rsidRPr="5818480D" w:rsidR="30B05543">
        <w:rPr>
          <w:rFonts w:ascii="Calibri" w:hAnsi="Calibri" w:eastAsia="Calibri" w:cs="Calibri"/>
          <w:b/>
          <w:bCs/>
        </w:rPr>
        <w:t>T</w:t>
      </w:r>
      <w:r w:rsidRPr="5818480D">
        <w:rPr>
          <w:rFonts w:ascii="Calibri" w:hAnsi="Calibri" w:eastAsia="Calibri" w:cs="Calibri"/>
          <w:b/>
          <w:bCs/>
        </w:rPr>
        <w:t xml:space="preserve">eachers: </w:t>
      </w:r>
      <w:hyperlink r:id="rId11">
        <w:r w:rsidRPr="5818480D">
          <w:rPr>
            <w:rStyle w:val="Hyperlink"/>
            <w:rFonts w:ascii="Calibri" w:hAnsi="Calibri" w:eastAsia="Calibri" w:cs="Calibri"/>
            <w:b/>
            <w:bCs/>
          </w:rPr>
          <w:t>https://www.youtube.com/playlist?list=PLftmziinjwVQCnLC4WZIrm5y2d6ILD96p</w:t>
        </w:r>
      </w:hyperlink>
    </w:p>
    <w:p w:rsidR="0348AB2D" w:rsidP="5818480D" w:rsidRDefault="2D135360" w14:paraId="52DCBBAC" w14:textId="35DDBE31">
      <w:pPr>
        <w:rPr>
          <w:rFonts w:ascii="Calibri" w:hAnsi="Calibri" w:eastAsia="Calibri" w:cs="Calibri"/>
        </w:rPr>
      </w:pPr>
      <w:r w:rsidRPr="5818480D">
        <w:rPr>
          <w:rFonts w:ascii="Calibri" w:hAnsi="Calibri" w:eastAsia="Calibri" w:cs="Calibri"/>
          <w:b/>
          <w:bCs/>
        </w:rPr>
        <w:t xml:space="preserve">Business as Usual: </w:t>
      </w:r>
      <w:hyperlink r:id="rId12">
        <w:r w:rsidRPr="5818480D">
          <w:rPr>
            <w:rStyle w:val="Hyperlink"/>
            <w:rFonts w:ascii="Calibri" w:hAnsi="Calibri" w:eastAsia="Calibri" w:cs="Calibri"/>
            <w:b/>
            <w:bCs/>
          </w:rPr>
          <w:t>https://www.youtube.com/playlist?list=PLCNblTHBlC4vtjduULq6pZV6UE10rdmkq</w:t>
        </w:r>
      </w:hyperlink>
    </w:p>
    <w:p w:rsidR="57DE0693" w:rsidP="5818480D" w:rsidRDefault="57DE0693" w14:paraId="346639D7" w14:textId="306DB5F0">
      <w:pPr>
        <w:rPr>
          <w:rFonts w:ascii="Calibri" w:hAnsi="Calibri" w:eastAsia="Calibri" w:cs="Calibri"/>
        </w:rPr>
      </w:pPr>
      <w:r w:rsidRPr="5818480D">
        <w:rPr>
          <w:rFonts w:ascii="Calibri" w:hAnsi="Calibri" w:eastAsia="Calibri" w:cs="Calibri"/>
          <w:b/>
          <w:bCs/>
        </w:rPr>
        <w:t xml:space="preserve">Save my exams: </w:t>
      </w:r>
      <w:hyperlink r:id="rId13">
        <w:r w:rsidRPr="5818480D">
          <w:rPr>
            <w:rStyle w:val="Hyperlink"/>
            <w:rFonts w:ascii="Calibri" w:hAnsi="Calibri" w:eastAsia="Calibri" w:cs="Calibri"/>
            <w:b/>
            <w:bCs/>
          </w:rPr>
          <w:t>https://www.savemyexams.com/gcse/business/edexcel/19/revision-notes/</w:t>
        </w:r>
      </w:hyperlink>
    </w:p>
    <w:p w:rsidR="5818480D" w:rsidP="5818480D" w:rsidRDefault="5818480D" w14:paraId="3A822827" w14:textId="21C1A7C6">
      <w:pPr>
        <w:rPr>
          <w:rFonts w:ascii="Calibri" w:hAnsi="Calibri" w:eastAsia="Calibri" w:cs="Calibri"/>
          <w:b/>
          <w:bCs/>
        </w:rPr>
      </w:pPr>
    </w:p>
    <w:p w:rsidR="0348AB2D" w:rsidP="0348AB2D" w:rsidRDefault="0348AB2D" w14:paraId="587E3957" w14:textId="644A4C49">
      <w:pPr>
        <w:rPr>
          <w:rFonts w:ascii="Calibri" w:hAnsi="Calibri" w:eastAsia="Calibri" w:cs="Calibri"/>
          <w:b/>
          <w:bCs/>
        </w:rPr>
      </w:pPr>
    </w:p>
    <w:p w:rsidR="0348AB2D" w:rsidP="0348AB2D" w:rsidRDefault="0348AB2D" w14:paraId="763EC41F" w14:textId="52DF6250">
      <w:pPr>
        <w:rPr>
          <w:rFonts w:ascii="Calibri" w:hAnsi="Calibri" w:eastAsia="Calibri" w:cs="Calibri"/>
          <w:b/>
          <w:bCs/>
        </w:rPr>
      </w:pPr>
    </w:p>
    <w:p w:rsidR="0348AB2D" w:rsidP="0348AB2D" w:rsidRDefault="0348AB2D" w14:paraId="6125EE94" w14:textId="34D6FAFF">
      <w:pPr>
        <w:rPr>
          <w:rFonts w:ascii="Calibri" w:hAnsi="Calibri" w:eastAsia="Calibri" w:cs="Calibri"/>
          <w:b/>
          <w:bCs/>
        </w:rPr>
      </w:pPr>
    </w:p>
    <w:sectPr w:rsidR="0348AB2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B52F"/>
    <w:multiLevelType w:val="hybridMultilevel"/>
    <w:tmpl w:val="67F0B854"/>
    <w:lvl w:ilvl="0" w:tplc="E1E23EBC">
      <w:start w:val="1"/>
      <w:numFmt w:val="bullet"/>
      <w:lvlText w:val="-"/>
      <w:lvlJc w:val="left"/>
      <w:pPr>
        <w:ind w:left="720" w:hanging="360"/>
      </w:pPr>
      <w:rPr>
        <w:rFonts w:hint="default" w:ascii="Aptos" w:hAnsi="Aptos"/>
      </w:rPr>
    </w:lvl>
    <w:lvl w:ilvl="1" w:tplc="368AB42C">
      <w:start w:val="1"/>
      <w:numFmt w:val="bullet"/>
      <w:lvlText w:val="o"/>
      <w:lvlJc w:val="left"/>
      <w:pPr>
        <w:ind w:left="1440" w:hanging="360"/>
      </w:pPr>
      <w:rPr>
        <w:rFonts w:hint="default" w:ascii="Courier New" w:hAnsi="Courier New"/>
      </w:rPr>
    </w:lvl>
    <w:lvl w:ilvl="2" w:tplc="721637BC">
      <w:start w:val="1"/>
      <w:numFmt w:val="bullet"/>
      <w:lvlText w:val=""/>
      <w:lvlJc w:val="left"/>
      <w:pPr>
        <w:ind w:left="2160" w:hanging="360"/>
      </w:pPr>
      <w:rPr>
        <w:rFonts w:hint="default" w:ascii="Wingdings" w:hAnsi="Wingdings"/>
      </w:rPr>
    </w:lvl>
    <w:lvl w:ilvl="3" w:tplc="AE880CE0">
      <w:start w:val="1"/>
      <w:numFmt w:val="bullet"/>
      <w:lvlText w:val=""/>
      <w:lvlJc w:val="left"/>
      <w:pPr>
        <w:ind w:left="2880" w:hanging="360"/>
      </w:pPr>
      <w:rPr>
        <w:rFonts w:hint="default" w:ascii="Symbol" w:hAnsi="Symbol"/>
      </w:rPr>
    </w:lvl>
    <w:lvl w:ilvl="4" w:tplc="6E58BC64">
      <w:start w:val="1"/>
      <w:numFmt w:val="bullet"/>
      <w:lvlText w:val="o"/>
      <w:lvlJc w:val="left"/>
      <w:pPr>
        <w:ind w:left="3600" w:hanging="360"/>
      </w:pPr>
      <w:rPr>
        <w:rFonts w:hint="default" w:ascii="Courier New" w:hAnsi="Courier New"/>
      </w:rPr>
    </w:lvl>
    <w:lvl w:ilvl="5" w:tplc="DD0230A2">
      <w:start w:val="1"/>
      <w:numFmt w:val="bullet"/>
      <w:lvlText w:val=""/>
      <w:lvlJc w:val="left"/>
      <w:pPr>
        <w:ind w:left="4320" w:hanging="360"/>
      </w:pPr>
      <w:rPr>
        <w:rFonts w:hint="default" w:ascii="Wingdings" w:hAnsi="Wingdings"/>
      </w:rPr>
    </w:lvl>
    <w:lvl w:ilvl="6" w:tplc="FBFA32C8">
      <w:start w:val="1"/>
      <w:numFmt w:val="bullet"/>
      <w:lvlText w:val=""/>
      <w:lvlJc w:val="left"/>
      <w:pPr>
        <w:ind w:left="5040" w:hanging="360"/>
      </w:pPr>
      <w:rPr>
        <w:rFonts w:hint="default" w:ascii="Symbol" w:hAnsi="Symbol"/>
      </w:rPr>
    </w:lvl>
    <w:lvl w:ilvl="7" w:tplc="AAD41F06">
      <w:start w:val="1"/>
      <w:numFmt w:val="bullet"/>
      <w:lvlText w:val="o"/>
      <w:lvlJc w:val="left"/>
      <w:pPr>
        <w:ind w:left="5760" w:hanging="360"/>
      </w:pPr>
      <w:rPr>
        <w:rFonts w:hint="default" w:ascii="Courier New" w:hAnsi="Courier New"/>
      </w:rPr>
    </w:lvl>
    <w:lvl w:ilvl="8" w:tplc="9EEC2A64">
      <w:start w:val="1"/>
      <w:numFmt w:val="bullet"/>
      <w:lvlText w:val=""/>
      <w:lvlJc w:val="left"/>
      <w:pPr>
        <w:ind w:left="6480" w:hanging="360"/>
      </w:pPr>
      <w:rPr>
        <w:rFonts w:hint="default" w:ascii="Wingdings" w:hAnsi="Wingdings"/>
      </w:rPr>
    </w:lvl>
  </w:abstractNum>
  <w:abstractNum w:abstractNumId="1" w15:restartNumberingAfterBreak="0">
    <w:nsid w:val="29F98D06"/>
    <w:multiLevelType w:val="hybridMultilevel"/>
    <w:tmpl w:val="BBBA3D1E"/>
    <w:lvl w:ilvl="0" w:tplc="FC4451FE">
      <w:start w:val="1"/>
      <w:numFmt w:val="bullet"/>
      <w:lvlText w:val="-"/>
      <w:lvlJc w:val="left"/>
      <w:pPr>
        <w:ind w:left="720" w:hanging="360"/>
      </w:pPr>
      <w:rPr>
        <w:rFonts w:hint="default" w:ascii="Aptos" w:hAnsi="Aptos"/>
      </w:rPr>
    </w:lvl>
    <w:lvl w:ilvl="1" w:tplc="EA461394">
      <w:start w:val="1"/>
      <w:numFmt w:val="bullet"/>
      <w:lvlText w:val="o"/>
      <w:lvlJc w:val="left"/>
      <w:pPr>
        <w:ind w:left="1440" w:hanging="360"/>
      </w:pPr>
      <w:rPr>
        <w:rFonts w:hint="default" w:ascii="Courier New" w:hAnsi="Courier New"/>
      </w:rPr>
    </w:lvl>
    <w:lvl w:ilvl="2" w:tplc="6BB67F1E">
      <w:start w:val="1"/>
      <w:numFmt w:val="bullet"/>
      <w:lvlText w:val=""/>
      <w:lvlJc w:val="left"/>
      <w:pPr>
        <w:ind w:left="2160" w:hanging="360"/>
      </w:pPr>
      <w:rPr>
        <w:rFonts w:hint="default" w:ascii="Wingdings" w:hAnsi="Wingdings"/>
      </w:rPr>
    </w:lvl>
    <w:lvl w:ilvl="3" w:tplc="0F4EA99E">
      <w:start w:val="1"/>
      <w:numFmt w:val="bullet"/>
      <w:lvlText w:val=""/>
      <w:lvlJc w:val="left"/>
      <w:pPr>
        <w:ind w:left="2880" w:hanging="360"/>
      </w:pPr>
      <w:rPr>
        <w:rFonts w:hint="default" w:ascii="Symbol" w:hAnsi="Symbol"/>
      </w:rPr>
    </w:lvl>
    <w:lvl w:ilvl="4" w:tplc="A77E0C9A">
      <w:start w:val="1"/>
      <w:numFmt w:val="bullet"/>
      <w:lvlText w:val="o"/>
      <w:lvlJc w:val="left"/>
      <w:pPr>
        <w:ind w:left="3600" w:hanging="360"/>
      </w:pPr>
      <w:rPr>
        <w:rFonts w:hint="default" w:ascii="Courier New" w:hAnsi="Courier New"/>
      </w:rPr>
    </w:lvl>
    <w:lvl w:ilvl="5" w:tplc="ABF8E994">
      <w:start w:val="1"/>
      <w:numFmt w:val="bullet"/>
      <w:lvlText w:val=""/>
      <w:lvlJc w:val="left"/>
      <w:pPr>
        <w:ind w:left="4320" w:hanging="360"/>
      </w:pPr>
      <w:rPr>
        <w:rFonts w:hint="default" w:ascii="Wingdings" w:hAnsi="Wingdings"/>
      </w:rPr>
    </w:lvl>
    <w:lvl w:ilvl="6" w:tplc="6242E200">
      <w:start w:val="1"/>
      <w:numFmt w:val="bullet"/>
      <w:lvlText w:val=""/>
      <w:lvlJc w:val="left"/>
      <w:pPr>
        <w:ind w:left="5040" w:hanging="360"/>
      </w:pPr>
      <w:rPr>
        <w:rFonts w:hint="default" w:ascii="Symbol" w:hAnsi="Symbol"/>
      </w:rPr>
    </w:lvl>
    <w:lvl w:ilvl="7" w:tplc="D5B41370">
      <w:start w:val="1"/>
      <w:numFmt w:val="bullet"/>
      <w:lvlText w:val="o"/>
      <w:lvlJc w:val="left"/>
      <w:pPr>
        <w:ind w:left="5760" w:hanging="360"/>
      </w:pPr>
      <w:rPr>
        <w:rFonts w:hint="default" w:ascii="Courier New" w:hAnsi="Courier New"/>
      </w:rPr>
    </w:lvl>
    <w:lvl w:ilvl="8" w:tplc="0FBE3636">
      <w:start w:val="1"/>
      <w:numFmt w:val="bullet"/>
      <w:lvlText w:val=""/>
      <w:lvlJc w:val="left"/>
      <w:pPr>
        <w:ind w:left="6480" w:hanging="360"/>
      </w:pPr>
      <w:rPr>
        <w:rFonts w:hint="default" w:ascii="Wingdings" w:hAnsi="Wingdings"/>
      </w:rPr>
    </w:lvl>
  </w:abstractNum>
  <w:abstractNum w:abstractNumId="2" w15:restartNumberingAfterBreak="0">
    <w:nsid w:val="30E5C60B"/>
    <w:multiLevelType w:val="hybridMultilevel"/>
    <w:tmpl w:val="7EC6EF38"/>
    <w:lvl w:ilvl="0" w:tplc="F0E2A4FE">
      <w:start w:val="1"/>
      <w:numFmt w:val="bullet"/>
      <w:lvlText w:val="-"/>
      <w:lvlJc w:val="left"/>
      <w:pPr>
        <w:ind w:left="720" w:hanging="360"/>
      </w:pPr>
      <w:rPr>
        <w:rFonts w:hint="default" w:ascii="Aptos" w:hAnsi="Aptos"/>
      </w:rPr>
    </w:lvl>
    <w:lvl w:ilvl="1" w:tplc="3D62375A">
      <w:start w:val="1"/>
      <w:numFmt w:val="bullet"/>
      <w:lvlText w:val="o"/>
      <w:lvlJc w:val="left"/>
      <w:pPr>
        <w:ind w:left="1440" w:hanging="360"/>
      </w:pPr>
      <w:rPr>
        <w:rFonts w:hint="default" w:ascii="Courier New" w:hAnsi="Courier New"/>
      </w:rPr>
    </w:lvl>
    <w:lvl w:ilvl="2" w:tplc="06C40708">
      <w:start w:val="1"/>
      <w:numFmt w:val="bullet"/>
      <w:lvlText w:val=""/>
      <w:lvlJc w:val="left"/>
      <w:pPr>
        <w:ind w:left="2160" w:hanging="360"/>
      </w:pPr>
      <w:rPr>
        <w:rFonts w:hint="default" w:ascii="Wingdings" w:hAnsi="Wingdings"/>
      </w:rPr>
    </w:lvl>
    <w:lvl w:ilvl="3" w:tplc="03B491C6">
      <w:start w:val="1"/>
      <w:numFmt w:val="bullet"/>
      <w:lvlText w:val=""/>
      <w:lvlJc w:val="left"/>
      <w:pPr>
        <w:ind w:left="2880" w:hanging="360"/>
      </w:pPr>
      <w:rPr>
        <w:rFonts w:hint="default" w:ascii="Symbol" w:hAnsi="Symbol"/>
      </w:rPr>
    </w:lvl>
    <w:lvl w:ilvl="4" w:tplc="D3AACA28">
      <w:start w:val="1"/>
      <w:numFmt w:val="bullet"/>
      <w:lvlText w:val="o"/>
      <w:lvlJc w:val="left"/>
      <w:pPr>
        <w:ind w:left="3600" w:hanging="360"/>
      </w:pPr>
      <w:rPr>
        <w:rFonts w:hint="default" w:ascii="Courier New" w:hAnsi="Courier New"/>
      </w:rPr>
    </w:lvl>
    <w:lvl w:ilvl="5" w:tplc="08F4C5EC">
      <w:start w:val="1"/>
      <w:numFmt w:val="bullet"/>
      <w:lvlText w:val=""/>
      <w:lvlJc w:val="left"/>
      <w:pPr>
        <w:ind w:left="4320" w:hanging="360"/>
      </w:pPr>
      <w:rPr>
        <w:rFonts w:hint="default" w:ascii="Wingdings" w:hAnsi="Wingdings"/>
      </w:rPr>
    </w:lvl>
    <w:lvl w:ilvl="6" w:tplc="A950D9B8">
      <w:start w:val="1"/>
      <w:numFmt w:val="bullet"/>
      <w:lvlText w:val=""/>
      <w:lvlJc w:val="left"/>
      <w:pPr>
        <w:ind w:left="5040" w:hanging="360"/>
      </w:pPr>
      <w:rPr>
        <w:rFonts w:hint="default" w:ascii="Symbol" w:hAnsi="Symbol"/>
      </w:rPr>
    </w:lvl>
    <w:lvl w:ilvl="7" w:tplc="027CAD60">
      <w:start w:val="1"/>
      <w:numFmt w:val="bullet"/>
      <w:lvlText w:val="o"/>
      <w:lvlJc w:val="left"/>
      <w:pPr>
        <w:ind w:left="5760" w:hanging="360"/>
      </w:pPr>
      <w:rPr>
        <w:rFonts w:hint="default" w:ascii="Courier New" w:hAnsi="Courier New"/>
      </w:rPr>
    </w:lvl>
    <w:lvl w:ilvl="8" w:tplc="E506B6C0">
      <w:start w:val="1"/>
      <w:numFmt w:val="bullet"/>
      <w:lvlText w:val=""/>
      <w:lvlJc w:val="left"/>
      <w:pPr>
        <w:ind w:left="6480" w:hanging="360"/>
      </w:pPr>
      <w:rPr>
        <w:rFonts w:hint="default" w:ascii="Wingdings" w:hAnsi="Wingdings"/>
      </w:rPr>
    </w:lvl>
  </w:abstractNum>
  <w:abstractNum w:abstractNumId="3" w15:restartNumberingAfterBreak="0">
    <w:nsid w:val="505F77C6"/>
    <w:multiLevelType w:val="hybridMultilevel"/>
    <w:tmpl w:val="C9B0E91E"/>
    <w:lvl w:ilvl="0" w:tplc="D854A840">
      <w:start w:val="1"/>
      <w:numFmt w:val="bullet"/>
      <w:lvlText w:val="-"/>
      <w:lvlJc w:val="left"/>
      <w:pPr>
        <w:ind w:left="720" w:hanging="360"/>
      </w:pPr>
      <w:rPr>
        <w:rFonts w:hint="default" w:ascii="Aptos" w:hAnsi="Aptos"/>
      </w:rPr>
    </w:lvl>
    <w:lvl w:ilvl="1" w:tplc="375C23F6">
      <w:start w:val="1"/>
      <w:numFmt w:val="bullet"/>
      <w:lvlText w:val="o"/>
      <w:lvlJc w:val="left"/>
      <w:pPr>
        <w:ind w:left="1440" w:hanging="360"/>
      </w:pPr>
      <w:rPr>
        <w:rFonts w:hint="default" w:ascii="Courier New" w:hAnsi="Courier New"/>
      </w:rPr>
    </w:lvl>
    <w:lvl w:ilvl="2" w:tplc="E2F8DAA8">
      <w:start w:val="1"/>
      <w:numFmt w:val="bullet"/>
      <w:lvlText w:val=""/>
      <w:lvlJc w:val="left"/>
      <w:pPr>
        <w:ind w:left="2160" w:hanging="360"/>
      </w:pPr>
      <w:rPr>
        <w:rFonts w:hint="default" w:ascii="Wingdings" w:hAnsi="Wingdings"/>
      </w:rPr>
    </w:lvl>
    <w:lvl w:ilvl="3" w:tplc="193434EE">
      <w:start w:val="1"/>
      <w:numFmt w:val="bullet"/>
      <w:lvlText w:val=""/>
      <w:lvlJc w:val="left"/>
      <w:pPr>
        <w:ind w:left="2880" w:hanging="360"/>
      </w:pPr>
      <w:rPr>
        <w:rFonts w:hint="default" w:ascii="Symbol" w:hAnsi="Symbol"/>
      </w:rPr>
    </w:lvl>
    <w:lvl w:ilvl="4" w:tplc="E854A3D2">
      <w:start w:val="1"/>
      <w:numFmt w:val="bullet"/>
      <w:lvlText w:val="o"/>
      <w:lvlJc w:val="left"/>
      <w:pPr>
        <w:ind w:left="3600" w:hanging="360"/>
      </w:pPr>
      <w:rPr>
        <w:rFonts w:hint="default" w:ascii="Courier New" w:hAnsi="Courier New"/>
      </w:rPr>
    </w:lvl>
    <w:lvl w:ilvl="5" w:tplc="518CBF66">
      <w:start w:val="1"/>
      <w:numFmt w:val="bullet"/>
      <w:lvlText w:val=""/>
      <w:lvlJc w:val="left"/>
      <w:pPr>
        <w:ind w:left="4320" w:hanging="360"/>
      </w:pPr>
      <w:rPr>
        <w:rFonts w:hint="default" w:ascii="Wingdings" w:hAnsi="Wingdings"/>
      </w:rPr>
    </w:lvl>
    <w:lvl w:ilvl="6" w:tplc="4FF84D50">
      <w:start w:val="1"/>
      <w:numFmt w:val="bullet"/>
      <w:lvlText w:val=""/>
      <w:lvlJc w:val="left"/>
      <w:pPr>
        <w:ind w:left="5040" w:hanging="360"/>
      </w:pPr>
      <w:rPr>
        <w:rFonts w:hint="default" w:ascii="Symbol" w:hAnsi="Symbol"/>
      </w:rPr>
    </w:lvl>
    <w:lvl w:ilvl="7" w:tplc="6308C59A">
      <w:start w:val="1"/>
      <w:numFmt w:val="bullet"/>
      <w:lvlText w:val="o"/>
      <w:lvlJc w:val="left"/>
      <w:pPr>
        <w:ind w:left="5760" w:hanging="360"/>
      </w:pPr>
      <w:rPr>
        <w:rFonts w:hint="default" w:ascii="Courier New" w:hAnsi="Courier New"/>
      </w:rPr>
    </w:lvl>
    <w:lvl w:ilvl="8" w:tplc="476433B4">
      <w:start w:val="1"/>
      <w:numFmt w:val="bullet"/>
      <w:lvlText w:val=""/>
      <w:lvlJc w:val="left"/>
      <w:pPr>
        <w:ind w:left="6480" w:hanging="360"/>
      </w:pPr>
      <w:rPr>
        <w:rFonts w:hint="default" w:ascii="Wingdings" w:hAnsi="Wingdings"/>
      </w:rPr>
    </w:lvl>
  </w:abstractNum>
  <w:abstractNum w:abstractNumId="4" w15:restartNumberingAfterBreak="0">
    <w:nsid w:val="569A1F48"/>
    <w:multiLevelType w:val="hybridMultilevel"/>
    <w:tmpl w:val="4718B860"/>
    <w:lvl w:ilvl="0" w:tplc="B6D8295C">
      <w:start w:val="1"/>
      <w:numFmt w:val="bullet"/>
      <w:lvlText w:val="-"/>
      <w:lvlJc w:val="left"/>
      <w:pPr>
        <w:ind w:left="720" w:hanging="360"/>
      </w:pPr>
      <w:rPr>
        <w:rFonts w:hint="default" w:ascii="Aptos" w:hAnsi="Aptos"/>
      </w:rPr>
    </w:lvl>
    <w:lvl w:ilvl="1" w:tplc="007C0C5C">
      <w:start w:val="1"/>
      <w:numFmt w:val="bullet"/>
      <w:lvlText w:val="o"/>
      <w:lvlJc w:val="left"/>
      <w:pPr>
        <w:ind w:left="1440" w:hanging="360"/>
      </w:pPr>
      <w:rPr>
        <w:rFonts w:hint="default" w:ascii="Courier New" w:hAnsi="Courier New"/>
      </w:rPr>
    </w:lvl>
    <w:lvl w:ilvl="2" w:tplc="86609E80">
      <w:start w:val="1"/>
      <w:numFmt w:val="bullet"/>
      <w:lvlText w:val=""/>
      <w:lvlJc w:val="left"/>
      <w:pPr>
        <w:ind w:left="2160" w:hanging="360"/>
      </w:pPr>
      <w:rPr>
        <w:rFonts w:hint="default" w:ascii="Wingdings" w:hAnsi="Wingdings"/>
      </w:rPr>
    </w:lvl>
    <w:lvl w:ilvl="3" w:tplc="20329CFA">
      <w:start w:val="1"/>
      <w:numFmt w:val="bullet"/>
      <w:lvlText w:val=""/>
      <w:lvlJc w:val="left"/>
      <w:pPr>
        <w:ind w:left="2880" w:hanging="360"/>
      </w:pPr>
      <w:rPr>
        <w:rFonts w:hint="default" w:ascii="Symbol" w:hAnsi="Symbol"/>
      </w:rPr>
    </w:lvl>
    <w:lvl w:ilvl="4" w:tplc="C04A55CC">
      <w:start w:val="1"/>
      <w:numFmt w:val="bullet"/>
      <w:lvlText w:val="o"/>
      <w:lvlJc w:val="left"/>
      <w:pPr>
        <w:ind w:left="3600" w:hanging="360"/>
      </w:pPr>
      <w:rPr>
        <w:rFonts w:hint="default" w:ascii="Courier New" w:hAnsi="Courier New"/>
      </w:rPr>
    </w:lvl>
    <w:lvl w:ilvl="5" w:tplc="CC2E742C">
      <w:start w:val="1"/>
      <w:numFmt w:val="bullet"/>
      <w:lvlText w:val=""/>
      <w:lvlJc w:val="left"/>
      <w:pPr>
        <w:ind w:left="4320" w:hanging="360"/>
      </w:pPr>
      <w:rPr>
        <w:rFonts w:hint="default" w:ascii="Wingdings" w:hAnsi="Wingdings"/>
      </w:rPr>
    </w:lvl>
    <w:lvl w:ilvl="6" w:tplc="1C7892CA">
      <w:start w:val="1"/>
      <w:numFmt w:val="bullet"/>
      <w:lvlText w:val=""/>
      <w:lvlJc w:val="left"/>
      <w:pPr>
        <w:ind w:left="5040" w:hanging="360"/>
      </w:pPr>
      <w:rPr>
        <w:rFonts w:hint="default" w:ascii="Symbol" w:hAnsi="Symbol"/>
      </w:rPr>
    </w:lvl>
    <w:lvl w:ilvl="7" w:tplc="F9FE4B6C">
      <w:start w:val="1"/>
      <w:numFmt w:val="bullet"/>
      <w:lvlText w:val="o"/>
      <w:lvlJc w:val="left"/>
      <w:pPr>
        <w:ind w:left="5760" w:hanging="360"/>
      </w:pPr>
      <w:rPr>
        <w:rFonts w:hint="default" w:ascii="Courier New" w:hAnsi="Courier New"/>
      </w:rPr>
    </w:lvl>
    <w:lvl w:ilvl="8" w:tplc="EF74DFF8">
      <w:start w:val="1"/>
      <w:numFmt w:val="bullet"/>
      <w:lvlText w:val=""/>
      <w:lvlJc w:val="left"/>
      <w:pPr>
        <w:ind w:left="6480" w:hanging="360"/>
      </w:pPr>
      <w:rPr>
        <w:rFonts w:hint="default" w:ascii="Wingdings" w:hAnsi="Wingdings"/>
      </w:rPr>
    </w:lvl>
  </w:abstractNum>
  <w:abstractNum w:abstractNumId="5" w15:restartNumberingAfterBreak="0">
    <w:nsid w:val="666E8E04"/>
    <w:multiLevelType w:val="hybridMultilevel"/>
    <w:tmpl w:val="C81C618E"/>
    <w:lvl w:ilvl="0" w:tplc="FE162568">
      <w:start w:val="1"/>
      <w:numFmt w:val="bullet"/>
      <w:lvlText w:val="-"/>
      <w:lvlJc w:val="left"/>
      <w:pPr>
        <w:ind w:left="720" w:hanging="360"/>
      </w:pPr>
      <w:rPr>
        <w:rFonts w:hint="default" w:ascii="Aptos" w:hAnsi="Aptos"/>
      </w:rPr>
    </w:lvl>
    <w:lvl w:ilvl="1" w:tplc="7E40DE84">
      <w:start w:val="1"/>
      <w:numFmt w:val="bullet"/>
      <w:lvlText w:val="o"/>
      <w:lvlJc w:val="left"/>
      <w:pPr>
        <w:ind w:left="1440" w:hanging="360"/>
      </w:pPr>
      <w:rPr>
        <w:rFonts w:hint="default" w:ascii="Courier New" w:hAnsi="Courier New"/>
      </w:rPr>
    </w:lvl>
    <w:lvl w:ilvl="2" w:tplc="1898F3DC">
      <w:start w:val="1"/>
      <w:numFmt w:val="bullet"/>
      <w:lvlText w:val=""/>
      <w:lvlJc w:val="left"/>
      <w:pPr>
        <w:ind w:left="2160" w:hanging="360"/>
      </w:pPr>
      <w:rPr>
        <w:rFonts w:hint="default" w:ascii="Wingdings" w:hAnsi="Wingdings"/>
      </w:rPr>
    </w:lvl>
    <w:lvl w:ilvl="3" w:tplc="D7880364">
      <w:start w:val="1"/>
      <w:numFmt w:val="bullet"/>
      <w:lvlText w:val=""/>
      <w:lvlJc w:val="left"/>
      <w:pPr>
        <w:ind w:left="2880" w:hanging="360"/>
      </w:pPr>
      <w:rPr>
        <w:rFonts w:hint="default" w:ascii="Symbol" w:hAnsi="Symbol"/>
      </w:rPr>
    </w:lvl>
    <w:lvl w:ilvl="4" w:tplc="76F2C052">
      <w:start w:val="1"/>
      <w:numFmt w:val="bullet"/>
      <w:lvlText w:val="o"/>
      <w:lvlJc w:val="left"/>
      <w:pPr>
        <w:ind w:left="3600" w:hanging="360"/>
      </w:pPr>
      <w:rPr>
        <w:rFonts w:hint="default" w:ascii="Courier New" w:hAnsi="Courier New"/>
      </w:rPr>
    </w:lvl>
    <w:lvl w:ilvl="5" w:tplc="95A2F50C">
      <w:start w:val="1"/>
      <w:numFmt w:val="bullet"/>
      <w:lvlText w:val=""/>
      <w:lvlJc w:val="left"/>
      <w:pPr>
        <w:ind w:left="4320" w:hanging="360"/>
      </w:pPr>
      <w:rPr>
        <w:rFonts w:hint="default" w:ascii="Wingdings" w:hAnsi="Wingdings"/>
      </w:rPr>
    </w:lvl>
    <w:lvl w:ilvl="6" w:tplc="882C9492">
      <w:start w:val="1"/>
      <w:numFmt w:val="bullet"/>
      <w:lvlText w:val=""/>
      <w:lvlJc w:val="left"/>
      <w:pPr>
        <w:ind w:left="5040" w:hanging="360"/>
      </w:pPr>
      <w:rPr>
        <w:rFonts w:hint="default" w:ascii="Symbol" w:hAnsi="Symbol"/>
      </w:rPr>
    </w:lvl>
    <w:lvl w:ilvl="7" w:tplc="0B82F090">
      <w:start w:val="1"/>
      <w:numFmt w:val="bullet"/>
      <w:lvlText w:val="o"/>
      <w:lvlJc w:val="left"/>
      <w:pPr>
        <w:ind w:left="5760" w:hanging="360"/>
      </w:pPr>
      <w:rPr>
        <w:rFonts w:hint="default" w:ascii="Courier New" w:hAnsi="Courier New"/>
      </w:rPr>
    </w:lvl>
    <w:lvl w:ilvl="8" w:tplc="797036AC">
      <w:start w:val="1"/>
      <w:numFmt w:val="bullet"/>
      <w:lvlText w:val=""/>
      <w:lvlJc w:val="left"/>
      <w:pPr>
        <w:ind w:left="6480" w:hanging="360"/>
      </w:pPr>
      <w:rPr>
        <w:rFonts w:hint="default" w:ascii="Wingdings" w:hAnsi="Wingdings"/>
      </w:rPr>
    </w:lvl>
  </w:abstractNum>
  <w:num w:numId="1" w16cid:durableId="77791336">
    <w:abstractNumId w:val="3"/>
  </w:num>
  <w:num w:numId="2" w16cid:durableId="1364478693">
    <w:abstractNumId w:val="1"/>
  </w:num>
  <w:num w:numId="3" w16cid:durableId="20982845">
    <w:abstractNumId w:val="0"/>
  </w:num>
  <w:num w:numId="4" w16cid:durableId="1414472784">
    <w:abstractNumId w:val="2"/>
  </w:num>
  <w:num w:numId="5" w16cid:durableId="1935819247">
    <w:abstractNumId w:val="5"/>
  </w:num>
  <w:num w:numId="6" w16cid:durableId="141654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9CBB13"/>
    <w:rsid w:val="007371C4"/>
    <w:rsid w:val="008CEAD0"/>
    <w:rsid w:val="008D2F16"/>
    <w:rsid w:val="009FBC15"/>
    <w:rsid w:val="00F82BDE"/>
    <w:rsid w:val="0348AB2D"/>
    <w:rsid w:val="058A5655"/>
    <w:rsid w:val="06C168F8"/>
    <w:rsid w:val="097CD19C"/>
    <w:rsid w:val="099D38B8"/>
    <w:rsid w:val="09F8D576"/>
    <w:rsid w:val="0B585C66"/>
    <w:rsid w:val="0D89ACC2"/>
    <w:rsid w:val="10ACECEC"/>
    <w:rsid w:val="1751CD30"/>
    <w:rsid w:val="1B13FC25"/>
    <w:rsid w:val="1D9FAF75"/>
    <w:rsid w:val="2047D7B0"/>
    <w:rsid w:val="225BD973"/>
    <w:rsid w:val="24900F94"/>
    <w:rsid w:val="249CBB13"/>
    <w:rsid w:val="26E9FB62"/>
    <w:rsid w:val="27102462"/>
    <w:rsid w:val="2901B7F2"/>
    <w:rsid w:val="2CE4C66B"/>
    <w:rsid w:val="2CEF505E"/>
    <w:rsid w:val="2D0277AC"/>
    <w:rsid w:val="2D135360"/>
    <w:rsid w:val="2DE23D9A"/>
    <w:rsid w:val="2E8A83B2"/>
    <w:rsid w:val="2EF1EA58"/>
    <w:rsid w:val="300C65AB"/>
    <w:rsid w:val="30B05543"/>
    <w:rsid w:val="31427E4D"/>
    <w:rsid w:val="328D0842"/>
    <w:rsid w:val="341EEDC4"/>
    <w:rsid w:val="37D9654F"/>
    <w:rsid w:val="3992E86E"/>
    <w:rsid w:val="3E699CFB"/>
    <w:rsid w:val="4134A4DE"/>
    <w:rsid w:val="41EED38C"/>
    <w:rsid w:val="4396BE55"/>
    <w:rsid w:val="456178B9"/>
    <w:rsid w:val="45DA1F16"/>
    <w:rsid w:val="4798E7BA"/>
    <w:rsid w:val="47A9FEBB"/>
    <w:rsid w:val="4898F75A"/>
    <w:rsid w:val="490811C5"/>
    <w:rsid w:val="4B77CC3D"/>
    <w:rsid w:val="4B81F778"/>
    <w:rsid w:val="4E5593E6"/>
    <w:rsid w:val="52D895E0"/>
    <w:rsid w:val="57DE0693"/>
    <w:rsid w:val="5818480D"/>
    <w:rsid w:val="58BF969A"/>
    <w:rsid w:val="58F23908"/>
    <w:rsid w:val="5DD67E46"/>
    <w:rsid w:val="67B5CBAB"/>
    <w:rsid w:val="68C9D8E0"/>
    <w:rsid w:val="693C0E88"/>
    <w:rsid w:val="6EA85734"/>
    <w:rsid w:val="7033B817"/>
    <w:rsid w:val="73D5B2FA"/>
    <w:rsid w:val="7785DFDA"/>
    <w:rsid w:val="79FB1B73"/>
    <w:rsid w:val="7C6BFF5D"/>
    <w:rsid w:val="7CB967CC"/>
    <w:rsid w:val="7E1D6941"/>
    <w:rsid w:val="7E973444"/>
    <w:rsid w:val="7F09CC6D"/>
    <w:rsid w:val="7F4D31F6"/>
    <w:rsid w:val="7FBC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38A0"/>
  <w15:chartTrackingRefBased/>
  <w15:docId w15:val="{44AEEDB2-0AFB-4EEE-BBAB-B4A403C2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348AB2D"/>
    <w:rPr>
      <w:color w:val="467886"/>
      <w:u w:val="single"/>
    </w:rPr>
  </w:style>
  <w:style w:type="paragraph" w:styleId="ListParagraph">
    <w:name w:val="List Paragraph"/>
    <w:basedOn w:val="Normal"/>
    <w:uiPriority w:val="34"/>
    <w:qFormat/>
    <w:rsid w:val="5818480D"/>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alifications.pearson.com/en/qualifications/edexcel-gcses/business-2017.coursematerials.html" TargetMode="External" Id="rId8" /><Relationship Type="http://schemas.openxmlformats.org/officeDocument/2006/relationships/hyperlink" Target="https://www.savemyexams.com/gcse/business/edexcel/19/revision-not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playlist?list=PLCNblTHBlC4vtjduULq6pZV6UE10rdmkq"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playlist?list=PLftmziinjwVQCnLC4WZIrm5y2d6ILD96p"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bbc.co.uk/bitesize/examspecs/z98snbk" TargetMode="Externa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D68946D94A54A9F0132B62722644B" ma:contentTypeVersion="19" ma:contentTypeDescription="Create a new document." ma:contentTypeScope="" ma:versionID="e29ac4cad3c972fa6bda6db608bfb666">
  <xsd:schema xmlns:xsd="http://www.w3.org/2001/XMLSchema" xmlns:xs="http://www.w3.org/2001/XMLSchema" xmlns:p="http://schemas.microsoft.com/office/2006/metadata/properties" xmlns:ns2="94036489-912a-40f5-ab7d-f46405a249b6" xmlns:ns3="a7f3e9c9-00f1-48ce-90ff-8cdfb06f65c1" targetNamespace="http://schemas.microsoft.com/office/2006/metadata/properties" ma:root="true" ma:fieldsID="b2b6cccc7b3048bd6558795ad455b730" ns2:_="" ns3:_="">
    <xsd:import namespace="94036489-912a-40f5-ab7d-f46405a249b6"/>
    <xsd:import namespace="a7f3e9c9-00f1-48ce-90ff-8cdfb06f65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6489-912a-40f5-ab7d-f46405a2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3e9c9-00f1-48ce-90ff-8cdfb06f65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33bb6-ccea-4786-aed7-f8cc15d1ddde}" ma:internalName="TaxCatchAll" ma:showField="CatchAllData" ma:web="a7f3e9c9-00f1-48ce-90ff-8cdfb06f6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36489-912a-40f5-ab7d-f46405a249b6">
      <Terms xmlns="http://schemas.microsoft.com/office/infopath/2007/PartnerControls"/>
    </lcf76f155ced4ddcb4097134ff3c332f>
    <TaxCatchAll xmlns="a7f3e9c9-00f1-48ce-90ff-8cdfb06f65c1" xsi:nil="true"/>
  </documentManagement>
</p:properties>
</file>

<file path=customXml/itemProps1.xml><?xml version="1.0" encoding="utf-8"?>
<ds:datastoreItem xmlns:ds="http://schemas.openxmlformats.org/officeDocument/2006/customXml" ds:itemID="{1F0CC541-0D70-44AA-808C-5E38C6E1E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6489-912a-40f5-ab7d-f46405a249b6"/>
    <ds:schemaRef ds:uri="a7f3e9c9-00f1-48ce-90ff-8cdfb06f6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3583-A086-4155-807F-0150231CA8E7}">
  <ds:schemaRefs>
    <ds:schemaRef ds:uri="http://schemas.microsoft.com/sharepoint/v3/contenttype/forms"/>
  </ds:schemaRefs>
</ds:datastoreItem>
</file>

<file path=customXml/itemProps3.xml><?xml version="1.0" encoding="utf-8"?>
<ds:datastoreItem xmlns:ds="http://schemas.openxmlformats.org/officeDocument/2006/customXml" ds:itemID="{F448D524-58E6-4E82-BF5D-9907159009BF}">
  <ds:schemaRefs>
    <ds:schemaRef ds:uri="http://purl.org/dc/dcmitype/"/>
    <ds:schemaRef ds:uri="http://schemas.microsoft.com/office/2006/documentManagement/types"/>
    <ds:schemaRef ds:uri="http://www.w3.org/XML/1998/namespace"/>
    <ds:schemaRef ds:uri="a7f3e9c9-00f1-48ce-90ff-8cdfb06f65c1"/>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94036489-912a-40f5-ab7d-f46405a249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Elsley</dc:creator>
  <keywords/>
  <dc:description/>
  <lastModifiedBy>Matthew Marsh</lastModifiedBy>
  <revision>4</revision>
  <dcterms:created xsi:type="dcterms:W3CDTF">2025-05-20T09:29:00.0000000Z</dcterms:created>
  <dcterms:modified xsi:type="dcterms:W3CDTF">2025-05-20T19:03:51.3099513Z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0x010100200D68946D94A54A9F0132B62722644B</vt:lpwstr>
  </property>
  <property fmtid="{D5CDD505-2E9C-101B-9397-08002B2CF9AE}" pid="3" name="MediaServiceImageTags">
    <vt:lpwstr/>
  </property>
</Properties>
</file>