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1E038" w14:textId="77777777" w:rsidR="00402382" w:rsidRPr="00B73515" w:rsidRDefault="00406687">
      <w:pPr>
        <w:pStyle w:val="Heading1"/>
        <w:rPr>
          <w:sz w:val="32"/>
          <w:szCs w:val="32"/>
        </w:rPr>
      </w:pPr>
      <w:r w:rsidRPr="00B73515">
        <w:rPr>
          <w:sz w:val="32"/>
          <w:szCs w:val="32"/>
        </w:rPr>
        <w:t xml:space="preserve">January 2025 Y11 Mock Exams Design &amp; Technology </w:t>
      </w:r>
    </w:p>
    <w:p w14:paraId="4005C649" w14:textId="2B16F568" w:rsidR="00406687" w:rsidRPr="00B73515" w:rsidRDefault="00406687" w:rsidP="00B73515">
      <w:pPr>
        <w:pStyle w:val="Heading1"/>
        <w:rPr>
          <w:sz w:val="32"/>
          <w:szCs w:val="32"/>
        </w:rPr>
      </w:pPr>
      <w:r w:rsidRPr="00B73515">
        <w:rPr>
          <w:sz w:val="32"/>
          <w:szCs w:val="32"/>
        </w:rPr>
        <w:t>Revision List</w:t>
      </w:r>
    </w:p>
    <w:p w14:paraId="784C08B4" w14:textId="0707599E" w:rsidR="007D4FD4" w:rsidRPr="00B73515" w:rsidRDefault="00406687">
      <w:pPr>
        <w:pStyle w:val="Heading2"/>
        <w:rPr>
          <w:u w:val="single"/>
        </w:rPr>
      </w:pPr>
      <w:r w:rsidRPr="00B73515">
        <w:rPr>
          <w:u w:val="single"/>
        </w:rPr>
        <w:t>Core Technical Principles</w:t>
      </w:r>
    </w:p>
    <w:p w14:paraId="17F6DCA7" w14:textId="77777777" w:rsidR="007D4FD4" w:rsidRPr="00B73515" w:rsidRDefault="00406687">
      <w:pPr>
        <w:pStyle w:val="Heading3"/>
      </w:pPr>
      <w:r w:rsidRPr="00B73515">
        <w:t>Material Properties</w:t>
      </w:r>
    </w:p>
    <w:p w14:paraId="747B9E80" w14:textId="34352857" w:rsidR="007D4FD4" w:rsidRPr="00B73515" w:rsidRDefault="00406687">
      <w:r w:rsidRPr="00B73515">
        <w:t xml:space="preserve">- </w:t>
      </w:r>
      <w:r w:rsidR="0092684A" w:rsidRPr="00B73515">
        <w:t>Properties of materials</w:t>
      </w:r>
      <w:r w:rsidRPr="00B73515">
        <w:t xml:space="preserve"> (pp. 1</w:t>
      </w:r>
      <w:r w:rsidR="00301E1A" w:rsidRPr="00B73515">
        <w:t>4</w:t>
      </w:r>
      <w:r w:rsidRPr="00B73515">
        <w:t>–</w:t>
      </w:r>
      <w:r w:rsidR="005C4775" w:rsidRPr="00B73515">
        <w:t>23</w:t>
      </w:r>
      <w:r w:rsidRPr="00B73515">
        <w:t>).</w:t>
      </w:r>
    </w:p>
    <w:p w14:paraId="457C784E" w14:textId="13E1E251" w:rsidR="007D4FD4" w:rsidRPr="00B73515" w:rsidRDefault="00406687">
      <w:r w:rsidRPr="00B73515">
        <w:t xml:space="preserve">- </w:t>
      </w:r>
      <w:r w:rsidR="00022E3F" w:rsidRPr="00B73515">
        <w:t>Product sustainability</w:t>
      </w:r>
      <w:r w:rsidRPr="00B73515">
        <w:t xml:space="preserve"> (pp. 6–</w:t>
      </w:r>
      <w:r w:rsidR="00170131" w:rsidRPr="00B73515">
        <w:t>9</w:t>
      </w:r>
      <w:r w:rsidRPr="00B73515">
        <w:t>).</w:t>
      </w:r>
    </w:p>
    <w:p w14:paraId="53202013" w14:textId="77777777" w:rsidR="007D4FD4" w:rsidRPr="00B73515" w:rsidRDefault="00406687">
      <w:pPr>
        <w:pStyle w:val="Heading3"/>
      </w:pPr>
      <w:r w:rsidRPr="00B73515">
        <w:t>Modern and Smart Materials</w:t>
      </w:r>
    </w:p>
    <w:p w14:paraId="127B6DA5" w14:textId="0D2650FC" w:rsidR="007D4FD4" w:rsidRPr="00B73515" w:rsidRDefault="00406687">
      <w:r w:rsidRPr="00B73515">
        <w:t xml:space="preserve">- Examples and applications of modern materials (e.g., </w:t>
      </w:r>
      <w:r w:rsidR="00F90259" w:rsidRPr="00B73515">
        <w:t>Titanium</w:t>
      </w:r>
      <w:r w:rsidRPr="00B73515">
        <w:t>, graphene) (pp. 32–33).</w:t>
      </w:r>
    </w:p>
    <w:p w14:paraId="242A0645" w14:textId="18EF12E3" w:rsidR="007D4FD4" w:rsidRPr="00B73515" w:rsidRDefault="00406687">
      <w:r w:rsidRPr="00B73515">
        <w:t xml:space="preserve">- Benefits of smart materials, such as </w:t>
      </w:r>
      <w:r w:rsidR="00F90259" w:rsidRPr="00B73515">
        <w:t>thermochromic pigment and SMA</w:t>
      </w:r>
      <w:r w:rsidRPr="00B73515">
        <w:t xml:space="preserve"> (p. 3</w:t>
      </w:r>
      <w:r w:rsidR="004101EA" w:rsidRPr="00B73515">
        <w:t>3</w:t>
      </w:r>
      <w:r w:rsidRPr="00B73515">
        <w:t>).</w:t>
      </w:r>
    </w:p>
    <w:p w14:paraId="7B3F48CC" w14:textId="77777777" w:rsidR="007D4FD4" w:rsidRPr="00B73515" w:rsidRDefault="00406687">
      <w:pPr>
        <w:pStyle w:val="Heading3"/>
      </w:pPr>
      <w:r w:rsidRPr="00B73515">
        <w:t>Forces and Stresses</w:t>
      </w:r>
    </w:p>
    <w:p w14:paraId="45D8C21B" w14:textId="289EE80D" w:rsidR="007D4FD4" w:rsidRPr="00B73515" w:rsidRDefault="00406687">
      <w:r w:rsidRPr="00B73515">
        <w:t>- Types of forces (</w:t>
      </w:r>
      <w:r w:rsidR="007F1A6F" w:rsidRPr="00B73515">
        <w:t xml:space="preserve">e.g. </w:t>
      </w:r>
      <w:r w:rsidRPr="00B73515">
        <w:t>tension, compression, bending, and torsion) (p. 36).</w:t>
      </w:r>
    </w:p>
    <w:p w14:paraId="279B535C" w14:textId="1014FB58" w:rsidR="007D4FD4" w:rsidRPr="00B73515" w:rsidRDefault="00406687">
      <w:r w:rsidRPr="00B73515">
        <w:t>- How materials can be reinforced or stiffened to improve performance (e.g., composites) (p. 3</w:t>
      </w:r>
      <w:r w:rsidR="00FA1895" w:rsidRPr="00B73515">
        <w:t>7</w:t>
      </w:r>
      <w:r w:rsidRPr="00B73515">
        <w:t>).</w:t>
      </w:r>
    </w:p>
    <w:p w14:paraId="0CD9CA30" w14:textId="77777777" w:rsidR="007D4FD4" w:rsidRPr="00B73515" w:rsidRDefault="00406687">
      <w:pPr>
        <w:pStyle w:val="Heading3"/>
      </w:pPr>
      <w:r w:rsidRPr="00B73515">
        <w:t>Energy Sources</w:t>
      </w:r>
    </w:p>
    <w:p w14:paraId="7FDE6896" w14:textId="51E61ECB" w:rsidR="007D4FD4" w:rsidRPr="00B73515" w:rsidRDefault="00406687">
      <w:r w:rsidRPr="00B73515">
        <w:t>- Renewable and non-renewable energy sources (pp. 12–1</w:t>
      </w:r>
      <w:r w:rsidR="0016151A" w:rsidRPr="00B73515">
        <w:t>3)</w:t>
      </w:r>
      <w:r w:rsidRPr="00B73515">
        <w:t>.</w:t>
      </w:r>
    </w:p>
    <w:p w14:paraId="125F36B6" w14:textId="77777777" w:rsidR="007D4FD4" w:rsidRPr="00B73515" w:rsidRDefault="00406687">
      <w:pPr>
        <w:pStyle w:val="Heading3"/>
      </w:pPr>
      <w:r w:rsidRPr="00B73515">
        <w:t>Systems and Control</w:t>
      </w:r>
    </w:p>
    <w:p w14:paraId="69C28D1A" w14:textId="7BE52A0C" w:rsidR="007D4FD4" w:rsidRPr="00B73515" w:rsidRDefault="00406687">
      <w:r w:rsidRPr="00B73515">
        <w:t>- Components of systems (inputs, processes, outputs) (pp. 2</w:t>
      </w:r>
      <w:r w:rsidR="001845FE" w:rsidRPr="00B73515">
        <w:t>4</w:t>
      </w:r>
      <w:r w:rsidRPr="00B73515">
        <w:t>–</w:t>
      </w:r>
      <w:r w:rsidR="001845FE" w:rsidRPr="00B73515">
        <w:t>26</w:t>
      </w:r>
      <w:r w:rsidRPr="00B73515">
        <w:t>).</w:t>
      </w:r>
    </w:p>
    <w:p w14:paraId="4D6EE286" w14:textId="6D63AC11" w:rsidR="007D4FD4" w:rsidRPr="00B73515" w:rsidRDefault="00406687">
      <w:pPr>
        <w:pStyle w:val="Heading2"/>
        <w:rPr>
          <w:u w:val="single"/>
        </w:rPr>
      </w:pPr>
      <w:r w:rsidRPr="00B73515">
        <w:rPr>
          <w:u w:val="single"/>
        </w:rPr>
        <w:t>Specialist Technical Principles</w:t>
      </w:r>
    </w:p>
    <w:p w14:paraId="31F5152F" w14:textId="77777777" w:rsidR="007D4FD4" w:rsidRPr="00B73515" w:rsidRDefault="00406687">
      <w:pPr>
        <w:pStyle w:val="Heading3"/>
      </w:pPr>
      <w:r w:rsidRPr="00B73515">
        <w:t>Manufacturing Processes</w:t>
      </w:r>
    </w:p>
    <w:p w14:paraId="223A7222" w14:textId="765D1C56" w:rsidR="007D4FD4" w:rsidRPr="00B73515" w:rsidRDefault="00406687">
      <w:r w:rsidRPr="00B73515">
        <w:t>- Manufacturing techniques:</w:t>
      </w:r>
    </w:p>
    <w:p w14:paraId="5AB988D9" w14:textId="46928F44" w:rsidR="00406687" w:rsidRPr="00B73515" w:rsidRDefault="00406687" w:rsidP="00406687">
      <w:pPr>
        <w:pStyle w:val="ListParagraph"/>
        <w:numPr>
          <w:ilvl w:val="0"/>
          <w:numId w:val="11"/>
        </w:numPr>
        <w:rPr>
          <w:i/>
          <w:iCs/>
        </w:rPr>
      </w:pPr>
      <w:r w:rsidRPr="00B73515">
        <w:rPr>
          <w:i/>
          <w:iCs/>
        </w:rPr>
        <w:t>Textiles Only – Joining &amp; shaping fabrics (pp. 78 – 81)</w:t>
      </w:r>
    </w:p>
    <w:p w14:paraId="12E26F2D" w14:textId="55294FC2" w:rsidR="00406687" w:rsidRPr="00B73515" w:rsidRDefault="00406687" w:rsidP="00406687">
      <w:pPr>
        <w:pStyle w:val="ListParagraph"/>
        <w:numPr>
          <w:ilvl w:val="0"/>
          <w:numId w:val="11"/>
        </w:numPr>
        <w:rPr>
          <w:i/>
          <w:iCs/>
        </w:rPr>
      </w:pPr>
      <w:r w:rsidRPr="00B73515">
        <w:rPr>
          <w:i/>
          <w:iCs/>
        </w:rPr>
        <w:t xml:space="preserve">Product Design Only – laser cutting (p. 41) &amp; injection </w:t>
      </w:r>
      <w:proofErr w:type="spellStart"/>
      <w:r w:rsidRPr="00B73515">
        <w:rPr>
          <w:i/>
          <w:iCs/>
        </w:rPr>
        <w:t>moulding</w:t>
      </w:r>
      <w:proofErr w:type="spellEnd"/>
      <w:r w:rsidRPr="00B73515">
        <w:rPr>
          <w:i/>
          <w:iCs/>
        </w:rPr>
        <w:t xml:space="preserve"> (p. 70)</w:t>
      </w:r>
    </w:p>
    <w:p w14:paraId="373955D3" w14:textId="0F94C9CB" w:rsidR="007D4FD4" w:rsidRPr="00B73515" w:rsidRDefault="00406687">
      <w:r w:rsidRPr="00B73515">
        <w:t xml:space="preserve">- Importance of tolerances in ensuring product accuracy (p. </w:t>
      </w:r>
      <w:r w:rsidR="00F4693E" w:rsidRPr="00B73515">
        <w:t>40-41</w:t>
      </w:r>
      <w:r w:rsidRPr="00B73515">
        <w:t>).</w:t>
      </w:r>
    </w:p>
    <w:p w14:paraId="2D9E4077" w14:textId="77777777" w:rsidR="007D4FD4" w:rsidRPr="00B73515" w:rsidRDefault="00406687">
      <w:pPr>
        <w:pStyle w:val="Heading3"/>
      </w:pPr>
      <w:r w:rsidRPr="00B73515">
        <w:t>Quality Control and Assurance</w:t>
      </w:r>
    </w:p>
    <w:p w14:paraId="2B1BF3A4" w14:textId="1881BC9D" w:rsidR="007D4FD4" w:rsidRPr="00B73515" w:rsidRDefault="00406687">
      <w:r w:rsidRPr="00B73515">
        <w:t>- Purpose and use of datum points during manufacturing (p. 4</w:t>
      </w:r>
      <w:r w:rsidR="0026051F" w:rsidRPr="00B73515">
        <w:t>2</w:t>
      </w:r>
      <w:r w:rsidRPr="00B73515">
        <w:t>).</w:t>
      </w:r>
    </w:p>
    <w:p w14:paraId="6A5EAF52" w14:textId="705041FF" w:rsidR="007D4FD4" w:rsidRPr="00B73515" w:rsidRDefault="00406687">
      <w:r w:rsidRPr="00B73515">
        <w:t>- Methods to ensure consistent quality in mass production (p</w:t>
      </w:r>
      <w:r w:rsidR="00FE0972" w:rsidRPr="00B73515">
        <w:t>p. 43</w:t>
      </w:r>
      <w:r w:rsidRPr="00B73515">
        <w:t>).</w:t>
      </w:r>
    </w:p>
    <w:p w14:paraId="2D841352" w14:textId="43912208" w:rsidR="007D4FD4" w:rsidRPr="00B73515" w:rsidRDefault="00406687" w:rsidP="00360F4E">
      <w:pPr>
        <w:pStyle w:val="Heading3"/>
      </w:pPr>
      <w:r w:rsidRPr="00B73515">
        <w:t>Sustainability in Design</w:t>
      </w:r>
    </w:p>
    <w:p w14:paraId="3EE60BE7" w14:textId="7AA9FE2F" w:rsidR="007D4FD4" w:rsidRPr="00B73515" w:rsidRDefault="00406687">
      <w:r w:rsidRPr="00B73515">
        <w:t>- Strategies for reducing environmental impact (p</w:t>
      </w:r>
      <w:r w:rsidR="002F4EF6" w:rsidRPr="00B73515">
        <w:t xml:space="preserve">. </w:t>
      </w:r>
      <w:r w:rsidR="00494FA6" w:rsidRPr="00B73515">
        <w:t>35</w:t>
      </w:r>
      <w:r w:rsidRPr="00B73515">
        <w:t>).</w:t>
      </w:r>
    </w:p>
    <w:p w14:paraId="1A6371F7" w14:textId="77777777" w:rsidR="007D4FD4" w:rsidRPr="00B73515" w:rsidRDefault="00406687">
      <w:pPr>
        <w:pStyle w:val="Heading3"/>
      </w:pPr>
      <w:r w:rsidRPr="00B73515">
        <w:t>Cultural and Social Factors</w:t>
      </w:r>
    </w:p>
    <w:p w14:paraId="7417CA6C" w14:textId="6F7729C7" w:rsidR="007D4FD4" w:rsidRPr="00B73515" w:rsidRDefault="00406687">
      <w:r w:rsidRPr="00B73515">
        <w:t xml:space="preserve">- </w:t>
      </w:r>
      <w:r w:rsidR="00F90259" w:rsidRPr="00B73515">
        <w:t>Products in society</w:t>
      </w:r>
      <w:r w:rsidRPr="00B73515">
        <w:t xml:space="preserve"> (pp. </w:t>
      </w:r>
      <w:r w:rsidR="00F90259" w:rsidRPr="00B73515">
        <w:t>10-11</w:t>
      </w:r>
      <w:r w:rsidRPr="00B73515">
        <w:t>).</w:t>
      </w:r>
    </w:p>
    <w:p w14:paraId="4FBD8C31" w14:textId="26967698" w:rsidR="007D4FD4" w:rsidRPr="00B73515" w:rsidRDefault="00406687">
      <w:r w:rsidRPr="00B73515">
        <w:t>- Examples of culturally sensitive products (p. 1</w:t>
      </w:r>
      <w:r w:rsidR="00AA5EAF" w:rsidRPr="00B73515">
        <w:t>1</w:t>
      </w:r>
      <w:r w:rsidRPr="00B73515">
        <w:t>).</w:t>
      </w:r>
    </w:p>
    <w:p w14:paraId="35B8107D" w14:textId="77777777" w:rsidR="007D4FD4" w:rsidRPr="00B73515" w:rsidRDefault="00406687">
      <w:pPr>
        <w:pStyle w:val="Heading2"/>
        <w:rPr>
          <w:u w:val="single"/>
        </w:rPr>
      </w:pPr>
      <w:r w:rsidRPr="00B73515">
        <w:rPr>
          <w:u w:val="single"/>
        </w:rPr>
        <w:lastRenderedPageBreak/>
        <w:t>Designing and Making Principles</w:t>
      </w:r>
    </w:p>
    <w:p w14:paraId="715D5955" w14:textId="77777777" w:rsidR="007D4FD4" w:rsidRPr="00B73515" w:rsidRDefault="00406687">
      <w:pPr>
        <w:pStyle w:val="Heading3"/>
      </w:pPr>
      <w:r w:rsidRPr="00B73515">
        <w:t>Ergonomics and Anthropometrics</w:t>
      </w:r>
    </w:p>
    <w:p w14:paraId="25390E7D" w14:textId="77777777" w:rsidR="007D4FD4" w:rsidRPr="00B73515" w:rsidRDefault="00406687">
      <w:r w:rsidRPr="00B73515">
        <w:t>- Understanding user-centered design (p. 96).</w:t>
      </w:r>
    </w:p>
    <w:p w14:paraId="18ED8796" w14:textId="74D5E9A1" w:rsidR="007D4FD4" w:rsidRPr="00B73515" w:rsidRDefault="00406687">
      <w:r w:rsidRPr="00B73515">
        <w:t>- Importance of considering user needs and physical measurements (pp. 96–9</w:t>
      </w:r>
      <w:r w:rsidR="00725830" w:rsidRPr="00B73515">
        <w:t>7</w:t>
      </w:r>
      <w:r w:rsidRPr="00B73515">
        <w:t>).</w:t>
      </w:r>
    </w:p>
    <w:p w14:paraId="6B77457B" w14:textId="77777777" w:rsidR="007D4FD4" w:rsidRPr="00B73515" w:rsidRDefault="00406687">
      <w:pPr>
        <w:pStyle w:val="Heading3"/>
      </w:pPr>
      <w:r w:rsidRPr="00B73515">
        <w:t>Exploded Isometric Drawings</w:t>
      </w:r>
    </w:p>
    <w:p w14:paraId="59B15E2B" w14:textId="4DFD4C75" w:rsidR="007D4FD4" w:rsidRPr="00B73515" w:rsidRDefault="00406687">
      <w:r w:rsidRPr="00B73515">
        <w:t>- How to create and interpret exploded views (pp.</w:t>
      </w:r>
      <w:r w:rsidR="001C49D6" w:rsidRPr="00B73515">
        <w:t xml:space="preserve"> 110</w:t>
      </w:r>
      <w:r w:rsidRPr="00B73515">
        <w:t>).</w:t>
      </w:r>
    </w:p>
    <w:p w14:paraId="0476736A" w14:textId="77777777" w:rsidR="007D4FD4" w:rsidRPr="00B73515" w:rsidRDefault="00406687">
      <w:r w:rsidRPr="00B73515">
        <w:t>- Uses in communicating assembly instructions and product details (p. 108).</w:t>
      </w:r>
    </w:p>
    <w:p w14:paraId="4F364A2D" w14:textId="77777777" w:rsidR="007D4FD4" w:rsidRPr="00B73515" w:rsidRDefault="00406687">
      <w:pPr>
        <w:pStyle w:val="Heading3"/>
      </w:pPr>
      <w:r w:rsidRPr="00B73515">
        <w:t>Sketching and CAD</w:t>
      </w:r>
    </w:p>
    <w:p w14:paraId="70C881AD" w14:textId="741DB984" w:rsidR="007D4FD4" w:rsidRPr="00B73515" w:rsidRDefault="00406687">
      <w:r w:rsidRPr="00B73515">
        <w:t>- Advantages and disadvantages of freehand sketching (pp. 108–109).</w:t>
      </w:r>
    </w:p>
    <w:p w14:paraId="5723C82D" w14:textId="7ABE017C" w:rsidR="007D4FD4" w:rsidRPr="00B73515" w:rsidRDefault="00406687">
      <w:r w:rsidRPr="00B73515">
        <w:t xml:space="preserve">- Use of CAD/CAM for precision manufacturing (pp. </w:t>
      </w:r>
      <w:r w:rsidR="009B5227" w:rsidRPr="00B73515">
        <w:t>4</w:t>
      </w:r>
      <w:r w:rsidRPr="00B73515">
        <w:t>–</w:t>
      </w:r>
      <w:r w:rsidR="009B5227" w:rsidRPr="00B73515">
        <w:t>5</w:t>
      </w:r>
      <w:r w:rsidRPr="00B73515">
        <w:t>, 115).</w:t>
      </w:r>
    </w:p>
    <w:p w14:paraId="12C349C8" w14:textId="77777777" w:rsidR="007D4FD4" w:rsidRPr="00B73515" w:rsidRDefault="00406687">
      <w:pPr>
        <w:pStyle w:val="Heading3"/>
      </w:pPr>
      <w:r w:rsidRPr="00B73515">
        <w:t>Prototyping and Evaluation</w:t>
      </w:r>
    </w:p>
    <w:p w14:paraId="68F2328E" w14:textId="408754A3" w:rsidR="007D4FD4" w:rsidRPr="00B73515" w:rsidRDefault="00406687">
      <w:r w:rsidRPr="00B73515">
        <w:t>- Importance of evaluating prototypes to refine designs (pp. 11</w:t>
      </w:r>
      <w:r w:rsidR="00B54C79" w:rsidRPr="00B73515">
        <w:t>4</w:t>
      </w:r>
      <w:r w:rsidRPr="00B73515">
        <w:t>–11</w:t>
      </w:r>
      <w:r w:rsidR="00B54C79" w:rsidRPr="00B73515">
        <w:t>5</w:t>
      </w:r>
      <w:r w:rsidRPr="00B73515">
        <w:t>).</w:t>
      </w:r>
    </w:p>
    <w:p w14:paraId="2E8A5491" w14:textId="3CCDC7C3" w:rsidR="007D4FD4" w:rsidRPr="00B73515" w:rsidRDefault="00406687">
      <w:r w:rsidRPr="00B73515">
        <w:t>- Steps in testing functionality and usability (p. 11</w:t>
      </w:r>
      <w:r w:rsidR="00B54C79" w:rsidRPr="00B73515">
        <w:t>5</w:t>
      </w:r>
      <w:r w:rsidRPr="00B73515">
        <w:t>).</w:t>
      </w:r>
    </w:p>
    <w:p w14:paraId="0BDB167F" w14:textId="1B849496" w:rsidR="007D4FD4" w:rsidRPr="00B73515" w:rsidRDefault="00406687">
      <w:pPr>
        <w:pStyle w:val="Heading3"/>
      </w:pPr>
      <w:r w:rsidRPr="00B73515">
        <w:t>Specialist Equipment</w:t>
      </w:r>
    </w:p>
    <w:p w14:paraId="7B163135" w14:textId="670E0BC0" w:rsidR="00406687" w:rsidRPr="00B73515" w:rsidRDefault="00406687" w:rsidP="1874C495">
      <w:r w:rsidRPr="00B73515">
        <w:t xml:space="preserve">Uses and checks for equipment like </w:t>
      </w:r>
    </w:p>
    <w:p w14:paraId="77545766" w14:textId="1D3F9461" w:rsidR="7CB27256" w:rsidRPr="00B73515" w:rsidRDefault="7CB27256" w:rsidP="1874C495">
      <w:pPr>
        <w:pStyle w:val="ListParagraph"/>
        <w:numPr>
          <w:ilvl w:val="0"/>
          <w:numId w:val="1"/>
        </w:numPr>
        <w:rPr>
          <w:i/>
          <w:iCs/>
        </w:rPr>
      </w:pPr>
      <w:r w:rsidRPr="00B73515">
        <w:t>(</w:t>
      </w:r>
      <w:r w:rsidRPr="00B73515">
        <w:rPr>
          <w:i/>
          <w:iCs/>
        </w:rPr>
        <w:t>Product Design on</w:t>
      </w:r>
      <w:r w:rsidR="00406687" w:rsidRPr="00B73515">
        <w:rPr>
          <w:i/>
          <w:iCs/>
        </w:rPr>
        <w:t>l</w:t>
      </w:r>
      <w:r w:rsidRPr="00B73515">
        <w:rPr>
          <w:i/>
          <w:iCs/>
        </w:rPr>
        <w:t xml:space="preserve">y: </w:t>
      </w:r>
      <w:r w:rsidR="00406687" w:rsidRPr="00B73515">
        <w:rPr>
          <w:i/>
          <w:iCs/>
        </w:rPr>
        <w:t>laser cutters, 3D printers, and vacuum formers (pp. 6</w:t>
      </w:r>
      <w:r w:rsidR="008F3812" w:rsidRPr="00B73515">
        <w:rPr>
          <w:i/>
          <w:iCs/>
        </w:rPr>
        <w:t>6</w:t>
      </w:r>
      <w:r w:rsidR="00406687" w:rsidRPr="00B73515">
        <w:rPr>
          <w:i/>
          <w:iCs/>
        </w:rPr>
        <w:t>–6</w:t>
      </w:r>
      <w:r w:rsidR="008F3812" w:rsidRPr="00B73515">
        <w:rPr>
          <w:i/>
          <w:iCs/>
        </w:rPr>
        <w:t>7</w:t>
      </w:r>
      <w:r w:rsidR="00406687" w:rsidRPr="00B73515">
        <w:rPr>
          <w:i/>
          <w:iCs/>
        </w:rPr>
        <w:t>).</w:t>
      </w:r>
    </w:p>
    <w:p w14:paraId="347687D5" w14:textId="3A2307C4" w:rsidR="53D1381D" w:rsidRPr="00B73515" w:rsidRDefault="53D1381D" w:rsidP="1874C495">
      <w:pPr>
        <w:pStyle w:val="ListParagraph"/>
        <w:numPr>
          <w:ilvl w:val="0"/>
          <w:numId w:val="1"/>
        </w:numPr>
        <w:rPr>
          <w:i/>
          <w:iCs/>
        </w:rPr>
      </w:pPr>
      <w:r w:rsidRPr="00B73515">
        <w:rPr>
          <w:i/>
          <w:iCs/>
        </w:rPr>
        <w:t xml:space="preserve">(Textiles only: Sewing machines, overlocker, CAM Embroiderers and cutting machines (p. </w:t>
      </w:r>
      <w:r w:rsidR="52566772" w:rsidRPr="00B73515">
        <w:rPr>
          <w:i/>
          <w:iCs/>
        </w:rPr>
        <w:t>78- 79)</w:t>
      </w:r>
    </w:p>
    <w:p w14:paraId="49886B3B" w14:textId="5F7718C3" w:rsidR="00825B60" w:rsidRPr="00FD7B34" w:rsidRDefault="00406687" w:rsidP="00825B60">
      <w:r>
        <w:t>- Ensuring safety and quality outcomes during operation (pp. 118).</w:t>
      </w:r>
    </w:p>
    <w:p w14:paraId="4E130D5C" w14:textId="64E735C6" w:rsidR="00825B60" w:rsidRPr="00FD7B34" w:rsidRDefault="00825B60" w:rsidP="00FD7B34">
      <w:pPr>
        <w:pStyle w:val="Heading1"/>
        <w:rPr>
          <w:sz w:val="32"/>
          <w:szCs w:val="32"/>
        </w:rPr>
      </w:pPr>
      <w:r>
        <w:rPr>
          <w:sz w:val="32"/>
          <w:szCs w:val="32"/>
        </w:rPr>
        <w:t>Top Tips:</w:t>
      </w:r>
    </w:p>
    <w:p w14:paraId="57B253D8" w14:textId="77777777" w:rsidR="00C674B5" w:rsidRDefault="00C674B5" w:rsidP="00825B60">
      <w:pPr>
        <w:rPr>
          <w:lang w:val="en-GB"/>
        </w:rPr>
      </w:pPr>
    </w:p>
    <w:p w14:paraId="11EAFB8A" w14:textId="5216A36D" w:rsidR="00825B60" w:rsidRPr="00825B60" w:rsidRDefault="00825B60" w:rsidP="00825B60">
      <w:pPr>
        <w:rPr>
          <w:lang w:val="en-GB"/>
        </w:rPr>
      </w:pPr>
      <w:r w:rsidRPr="00825B60">
        <w:rPr>
          <w:lang w:val="en-GB"/>
        </w:rPr>
        <w:t xml:space="preserve">Remember to focus your revision on the above topics for your upcoming assessment. </w:t>
      </w:r>
    </w:p>
    <w:p w14:paraId="431AF4D6" w14:textId="27E407E7" w:rsidR="00FD7B34" w:rsidRDefault="00825B60" w:rsidP="00825B60">
      <w:pPr>
        <w:rPr>
          <w:lang w:val="en-GB"/>
        </w:rPr>
      </w:pPr>
      <w:r w:rsidRPr="00825B60">
        <w:rPr>
          <w:lang w:val="en-GB"/>
        </w:rPr>
        <w:t xml:space="preserve">Also remember that at the end of year 11, you will need core knowledge in all material areas but specialist knowledge in only one. This means you will never need to know everything in the revision guide. </w:t>
      </w:r>
      <w:r w:rsidR="008B3218">
        <w:rPr>
          <w:lang w:val="en-GB"/>
        </w:rPr>
        <w:t xml:space="preserve">This means everyone needs to know the content from sections 1,2,3 and 8. In addition, </w:t>
      </w:r>
      <w:r w:rsidR="003E4856">
        <w:rPr>
          <w:lang w:val="en-GB"/>
        </w:rPr>
        <w:t>T</w:t>
      </w:r>
      <w:r w:rsidR="008B3218">
        <w:rPr>
          <w:lang w:val="en-GB"/>
        </w:rPr>
        <w:t xml:space="preserve">extiles students need to know section </w:t>
      </w:r>
      <w:r w:rsidR="00FD7B34">
        <w:rPr>
          <w:lang w:val="en-GB"/>
        </w:rPr>
        <w:t xml:space="preserve">6 and </w:t>
      </w:r>
      <w:r w:rsidR="003E4856">
        <w:rPr>
          <w:lang w:val="en-GB"/>
        </w:rPr>
        <w:t>P</w:t>
      </w:r>
      <w:r w:rsidR="00FD7B34">
        <w:rPr>
          <w:lang w:val="en-GB"/>
        </w:rPr>
        <w:t xml:space="preserve">roduct </w:t>
      </w:r>
      <w:r w:rsidR="003E4856">
        <w:rPr>
          <w:lang w:val="en-GB"/>
        </w:rPr>
        <w:t>D</w:t>
      </w:r>
      <w:r w:rsidR="00FD7B34">
        <w:rPr>
          <w:lang w:val="en-GB"/>
        </w:rPr>
        <w:t xml:space="preserve">esign students need to know section 5. </w:t>
      </w:r>
    </w:p>
    <w:p w14:paraId="62ECD82D" w14:textId="54544D24" w:rsidR="00B73515" w:rsidRPr="00B73515" w:rsidRDefault="00825B60" w:rsidP="00B73515">
      <w:pPr>
        <w:rPr>
          <w:lang w:val="en-GB"/>
        </w:rPr>
      </w:pPr>
      <w:r w:rsidRPr="00825B60">
        <w:rPr>
          <w:lang w:val="en-GB"/>
        </w:rPr>
        <w:t xml:space="preserve"> </w:t>
      </w:r>
      <w:r w:rsidR="00FD7B34" w:rsidRPr="00FD7B34">
        <w:rPr>
          <w:lang w:val="en-GB"/>
        </w:rPr>
        <w:t>How to get top marks:</w:t>
      </w:r>
    </w:p>
    <w:p w14:paraId="0AEA2A17" w14:textId="0D1F2E2E" w:rsidR="00B73515" w:rsidRDefault="00B73515" w:rsidP="00FD7B34">
      <w:pPr>
        <w:rPr>
          <w:lang w:val="en-GB"/>
        </w:rPr>
      </w:pPr>
      <w:r w:rsidRPr="00FD7B34">
        <w:rPr>
          <w:lang w:val="en-GB"/>
        </w:rPr>
        <w:t>•</w:t>
      </w:r>
      <w:r>
        <w:rPr>
          <w:lang w:val="en-GB"/>
        </w:rPr>
        <w:t>Attempt every question.</w:t>
      </w:r>
    </w:p>
    <w:p w14:paraId="1563022A" w14:textId="0B92699C" w:rsidR="00FD7B34" w:rsidRDefault="00FD7B34" w:rsidP="00FD7B34">
      <w:pPr>
        <w:rPr>
          <w:lang w:val="en-GB"/>
        </w:rPr>
      </w:pPr>
      <w:r w:rsidRPr="00FD7B34">
        <w:rPr>
          <w:lang w:val="en-GB"/>
        </w:rPr>
        <w:t xml:space="preserve">•Look at the number of marks available. You should be spending at least a minute per mark on each answer. </w:t>
      </w:r>
    </w:p>
    <w:p w14:paraId="22726F1F" w14:textId="003B55C2" w:rsidR="00FD7B34" w:rsidRPr="00FD7B34" w:rsidRDefault="00FD7B34" w:rsidP="00FD7B34">
      <w:pPr>
        <w:rPr>
          <w:lang w:val="en-GB"/>
        </w:rPr>
      </w:pPr>
      <w:r w:rsidRPr="00FD7B34">
        <w:rPr>
          <w:lang w:val="en-GB"/>
        </w:rPr>
        <w:t>•Fully explain you answer for questions with 2 or more marks</w:t>
      </w:r>
      <w:r w:rsidR="00B73515">
        <w:rPr>
          <w:lang w:val="en-GB"/>
        </w:rPr>
        <w:t>.</w:t>
      </w:r>
    </w:p>
    <w:p w14:paraId="1B1DCA29" w14:textId="77777777" w:rsidR="00FD7B34" w:rsidRPr="00FD7B34" w:rsidRDefault="00FD7B34" w:rsidP="00FD7B34">
      <w:pPr>
        <w:rPr>
          <w:lang w:val="en-GB"/>
        </w:rPr>
      </w:pPr>
      <w:r w:rsidRPr="00FD7B34">
        <w:rPr>
          <w:lang w:val="en-GB"/>
        </w:rPr>
        <w:t>•Make sure you bring a calculator and check all calculations twice. Does the number you have make sense?</w:t>
      </w:r>
    </w:p>
    <w:p w14:paraId="149AECE2" w14:textId="5F9B82E7" w:rsidR="007D4FD4" w:rsidRPr="00C674B5" w:rsidRDefault="00FD7B34">
      <w:pPr>
        <w:rPr>
          <w:lang w:val="en-GB"/>
        </w:rPr>
      </w:pPr>
      <w:r w:rsidRPr="00FD7B34">
        <w:rPr>
          <w:lang w:val="en-GB"/>
        </w:rPr>
        <w:t>•If you are asked to name a material, always name a specific material. E.g. Steel or aluminium, not metal. Oak or Pine, not wood.</w:t>
      </w:r>
    </w:p>
    <w:sectPr w:rsidR="007D4FD4" w:rsidRPr="00C674B5" w:rsidSect="004066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EAE76F"/>
    <w:multiLevelType w:val="hybridMultilevel"/>
    <w:tmpl w:val="B066B7B2"/>
    <w:lvl w:ilvl="0" w:tplc="D6C4A1E2">
      <w:start w:val="1"/>
      <w:numFmt w:val="bullet"/>
      <w:lvlText w:val=""/>
      <w:lvlJc w:val="left"/>
      <w:pPr>
        <w:ind w:left="720" w:hanging="360"/>
      </w:pPr>
      <w:rPr>
        <w:rFonts w:ascii="Symbol" w:hAnsi="Symbol" w:hint="default"/>
      </w:rPr>
    </w:lvl>
    <w:lvl w:ilvl="1" w:tplc="F1747C78">
      <w:start w:val="1"/>
      <w:numFmt w:val="bullet"/>
      <w:lvlText w:val="o"/>
      <w:lvlJc w:val="left"/>
      <w:pPr>
        <w:ind w:left="1440" w:hanging="360"/>
      </w:pPr>
      <w:rPr>
        <w:rFonts w:ascii="Courier New" w:hAnsi="Courier New" w:hint="default"/>
      </w:rPr>
    </w:lvl>
    <w:lvl w:ilvl="2" w:tplc="6EAAD79C">
      <w:start w:val="1"/>
      <w:numFmt w:val="bullet"/>
      <w:lvlText w:val=""/>
      <w:lvlJc w:val="left"/>
      <w:pPr>
        <w:ind w:left="2160" w:hanging="360"/>
      </w:pPr>
      <w:rPr>
        <w:rFonts w:ascii="Wingdings" w:hAnsi="Wingdings" w:hint="default"/>
      </w:rPr>
    </w:lvl>
    <w:lvl w:ilvl="3" w:tplc="FB080760">
      <w:start w:val="1"/>
      <w:numFmt w:val="bullet"/>
      <w:lvlText w:val=""/>
      <w:lvlJc w:val="left"/>
      <w:pPr>
        <w:ind w:left="2880" w:hanging="360"/>
      </w:pPr>
      <w:rPr>
        <w:rFonts w:ascii="Symbol" w:hAnsi="Symbol" w:hint="default"/>
      </w:rPr>
    </w:lvl>
    <w:lvl w:ilvl="4" w:tplc="334E9058">
      <w:start w:val="1"/>
      <w:numFmt w:val="bullet"/>
      <w:lvlText w:val="o"/>
      <w:lvlJc w:val="left"/>
      <w:pPr>
        <w:ind w:left="3600" w:hanging="360"/>
      </w:pPr>
      <w:rPr>
        <w:rFonts w:ascii="Courier New" w:hAnsi="Courier New" w:hint="default"/>
      </w:rPr>
    </w:lvl>
    <w:lvl w:ilvl="5" w:tplc="103294A2">
      <w:start w:val="1"/>
      <w:numFmt w:val="bullet"/>
      <w:lvlText w:val=""/>
      <w:lvlJc w:val="left"/>
      <w:pPr>
        <w:ind w:left="4320" w:hanging="360"/>
      </w:pPr>
      <w:rPr>
        <w:rFonts w:ascii="Wingdings" w:hAnsi="Wingdings" w:hint="default"/>
      </w:rPr>
    </w:lvl>
    <w:lvl w:ilvl="6" w:tplc="73CA7320">
      <w:start w:val="1"/>
      <w:numFmt w:val="bullet"/>
      <w:lvlText w:val=""/>
      <w:lvlJc w:val="left"/>
      <w:pPr>
        <w:ind w:left="5040" w:hanging="360"/>
      </w:pPr>
      <w:rPr>
        <w:rFonts w:ascii="Symbol" w:hAnsi="Symbol" w:hint="default"/>
      </w:rPr>
    </w:lvl>
    <w:lvl w:ilvl="7" w:tplc="FFBC61BA">
      <w:start w:val="1"/>
      <w:numFmt w:val="bullet"/>
      <w:lvlText w:val="o"/>
      <w:lvlJc w:val="left"/>
      <w:pPr>
        <w:ind w:left="5760" w:hanging="360"/>
      </w:pPr>
      <w:rPr>
        <w:rFonts w:ascii="Courier New" w:hAnsi="Courier New" w:hint="default"/>
      </w:rPr>
    </w:lvl>
    <w:lvl w:ilvl="8" w:tplc="9042B9E2">
      <w:start w:val="1"/>
      <w:numFmt w:val="bullet"/>
      <w:lvlText w:val=""/>
      <w:lvlJc w:val="left"/>
      <w:pPr>
        <w:ind w:left="6480" w:hanging="360"/>
      </w:pPr>
      <w:rPr>
        <w:rFonts w:ascii="Wingdings" w:hAnsi="Wingdings" w:hint="default"/>
      </w:rPr>
    </w:lvl>
  </w:abstractNum>
  <w:abstractNum w:abstractNumId="10" w15:restartNumberingAfterBreak="0">
    <w:nsid w:val="400676BD"/>
    <w:multiLevelType w:val="hybridMultilevel"/>
    <w:tmpl w:val="EB44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00436"/>
    <w:multiLevelType w:val="hybridMultilevel"/>
    <w:tmpl w:val="8BE67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7775938">
    <w:abstractNumId w:val="9"/>
  </w:num>
  <w:num w:numId="2" w16cid:durableId="1332022671">
    <w:abstractNumId w:val="8"/>
  </w:num>
  <w:num w:numId="3" w16cid:durableId="1045177198">
    <w:abstractNumId w:val="6"/>
  </w:num>
  <w:num w:numId="4" w16cid:durableId="569384021">
    <w:abstractNumId w:val="5"/>
  </w:num>
  <w:num w:numId="5" w16cid:durableId="1187520954">
    <w:abstractNumId w:val="4"/>
  </w:num>
  <w:num w:numId="6" w16cid:durableId="1113861287">
    <w:abstractNumId w:val="7"/>
  </w:num>
  <w:num w:numId="7" w16cid:durableId="1333412187">
    <w:abstractNumId w:val="3"/>
  </w:num>
  <w:num w:numId="8" w16cid:durableId="1162432286">
    <w:abstractNumId w:val="2"/>
  </w:num>
  <w:num w:numId="9" w16cid:durableId="1270048503">
    <w:abstractNumId w:val="1"/>
  </w:num>
  <w:num w:numId="10" w16cid:durableId="304051461">
    <w:abstractNumId w:val="0"/>
  </w:num>
  <w:num w:numId="11" w16cid:durableId="560212440">
    <w:abstractNumId w:val="11"/>
  </w:num>
  <w:num w:numId="12" w16cid:durableId="1581452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5F8"/>
    <w:rsid w:val="00022E3F"/>
    <w:rsid w:val="00034616"/>
    <w:rsid w:val="0006063C"/>
    <w:rsid w:val="0009468E"/>
    <w:rsid w:val="000E42D1"/>
    <w:rsid w:val="00130C7F"/>
    <w:rsid w:val="0015074B"/>
    <w:rsid w:val="0016151A"/>
    <w:rsid w:val="00170131"/>
    <w:rsid w:val="001845FE"/>
    <w:rsid w:val="001C49D6"/>
    <w:rsid w:val="001D4CC7"/>
    <w:rsid w:val="0026051F"/>
    <w:rsid w:val="0029639D"/>
    <w:rsid w:val="002F4EF6"/>
    <w:rsid w:val="00301E1A"/>
    <w:rsid w:val="00324F05"/>
    <w:rsid w:val="00326F90"/>
    <w:rsid w:val="003406B0"/>
    <w:rsid w:val="003424E0"/>
    <w:rsid w:val="00360F4E"/>
    <w:rsid w:val="003A6A87"/>
    <w:rsid w:val="003E4856"/>
    <w:rsid w:val="003E5735"/>
    <w:rsid w:val="00402382"/>
    <w:rsid w:val="00406687"/>
    <w:rsid w:val="004101EA"/>
    <w:rsid w:val="00494FA6"/>
    <w:rsid w:val="00561174"/>
    <w:rsid w:val="005C4775"/>
    <w:rsid w:val="00725830"/>
    <w:rsid w:val="007D4FD4"/>
    <w:rsid w:val="007F1A6F"/>
    <w:rsid w:val="00825B60"/>
    <w:rsid w:val="00851CEE"/>
    <w:rsid w:val="0089731E"/>
    <w:rsid w:val="008B3218"/>
    <w:rsid w:val="008B5F11"/>
    <w:rsid w:val="008F3812"/>
    <w:rsid w:val="0092684A"/>
    <w:rsid w:val="009B5227"/>
    <w:rsid w:val="00A00CE7"/>
    <w:rsid w:val="00A15E17"/>
    <w:rsid w:val="00AA1D8D"/>
    <w:rsid w:val="00AA44D3"/>
    <w:rsid w:val="00AA5EAF"/>
    <w:rsid w:val="00B12ED8"/>
    <w:rsid w:val="00B47730"/>
    <w:rsid w:val="00B54C79"/>
    <w:rsid w:val="00B73515"/>
    <w:rsid w:val="00BF0558"/>
    <w:rsid w:val="00C04436"/>
    <w:rsid w:val="00C674B5"/>
    <w:rsid w:val="00C70171"/>
    <w:rsid w:val="00CB0664"/>
    <w:rsid w:val="00CB7549"/>
    <w:rsid w:val="00CC1D6F"/>
    <w:rsid w:val="00D63FC8"/>
    <w:rsid w:val="00E925C8"/>
    <w:rsid w:val="00F4693E"/>
    <w:rsid w:val="00F742AC"/>
    <w:rsid w:val="00F90259"/>
    <w:rsid w:val="00FA1895"/>
    <w:rsid w:val="00FC693F"/>
    <w:rsid w:val="00FD7B34"/>
    <w:rsid w:val="00FE0972"/>
    <w:rsid w:val="1168ADA8"/>
    <w:rsid w:val="1874C495"/>
    <w:rsid w:val="1A025813"/>
    <w:rsid w:val="20455573"/>
    <w:rsid w:val="3577E335"/>
    <w:rsid w:val="3BEC6291"/>
    <w:rsid w:val="52566772"/>
    <w:rsid w:val="53D1381D"/>
    <w:rsid w:val="7CB2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91851"/>
  <w14:defaultImageDpi w14:val="300"/>
  <w15:docId w15:val="{00458E25-68D6-4A5A-8763-697EA55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089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462EA23EE9E4A8D211FE7D4CFED01" ma:contentTypeVersion="18" ma:contentTypeDescription="Create a new document." ma:contentTypeScope="" ma:versionID="48d7af4eec240446045561155fdd5573">
  <xsd:schema xmlns:xsd="http://www.w3.org/2001/XMLSchema" xmlns:xs="http://www.w3.org/2001/XMLSchema" xmlns:p="http://schemas.microsoft.com/office/2006/metadata/properties" xmlns:ns2="5336c9c1-d287-47ee-95c2-a272f2784674" xmlns:ns3="d3bedc03-6803-4226-8946-457aef3a4227" targetNamespace="http://schemas.microsoft.com/office/2006/metadata/properties" ma:root="true" ma:fieldsID="8fee6b3622422f878aa87215340fe9b4" ns2:_="" ns3:_="">
    <xsd:import namespace="5336c9c1-d287-47ee-95c2-a272f2784674"/>
    <xsd:import namespace="d3bedc03-6803-4226-8946-457aef3a4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6c9c1-d287-47ee-95c2-a272f2784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edc03-6803-4226-8946-457aef3a4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84908f-3fbf-4063-9586-f2e7aa91d38f}" ma:internalName="TaxCatchAll" ma:showField="CatchAllData" ma:web="d3bedc03-6803-4226-8946-457aef3a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bedc03-6803-4226-8946-457aef3a4227" xsi:nil="true"/>
    <lcf76f155ced4ddcb4097134ff3c332f xmlns="5336c9c1-d287-47ee-95c2-a272f27846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C208A-E99C-4E94-9C0D-B4A24F230898}">
  <ds:schemaRefs>
    <ds:schemaRef ds:uri="http://schemas.microsoft.com/sharepoint/v3/contenttype/forms"/>
  </ds:schemaRefs>
</ds:datastoreItem>
</file>

<file path=customXml/itemProps2.xml><?xml version="1.0" encoding="utf-8"?>
<ds:datastoreItem xmlns:ds="http://schemas.openxmlformats.org/officeDocument/2006/customXml" ds:itemID="{6B2F5565-F3E6-44AC-BEB3-14EEA6201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6c9c1-d287-47ee-95c2-a272f2784674"/>
    <ds:schemaRef ds:uri="d3bedc03-6803-4226-8946-457aef3a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7BF43-364D-4858-88F7-42ACE789DBAF}">
  <ds:schemaRefs>
    <ds:schemaRef ds:uri="http://schemas.microsoft.com/office/2006/metadata/properties"/>
    <ds:schemaRef ds:uri="http://schemas.microsoft.com/office/infopath/2007/PartnerControls"/>
    <ds:schemaRef ds:uri="d3bedc03-6803-4226-8946-457aef3a4227"/>
    <ds:schemaRef ds:uri="5336c9c1-d287-47ee-95c2-a272f2784674"/>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Manager/>
  <Company/>
  <LinksUpToDate>false</LinksUpToDate>
  <CharactersWithSpaces>3245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Bownass</cp:lastModifiedBy>
  <cp:revision>2</cp:revision>
  <dcterms:created xsi:type="dcterms:W3CDTF">2024-12-17T21:24:00Z</dcterms:created>
  <dcterms:modified xsi:type="dcterms:W3CDTF">2024-12-17T21:24:00Z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0x010100AF7462EA23EE9E4A8D211FE7D4CFED01</vt:lpwstr>
  </property>
  <property fmtid="{D5CDD505-2E9C-101B-9397-08002B2CF9AE}" pid="3" name="MediaServiceImageTags">
    <vt:lpwstr/>
  </property>
</Properties>
</file>